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B809C" w14:textId="074E3D2B" w:rsidR="00443D8C" w:rsidRDefault="004E3484">
      <w:pPr>
        <w:rPr>
          <w:b/>
        </w:rPr>
      </w:pPr>
      <w:r w:rsidRPr="00DF2760">
        <w:rPr>
          <w:noProof/>
        </w:rPr>
        <w:drawing>
          <wp:anchor distT="0" distB="0" distL="114300" distR="114300" simplePos="0" relativeHeight="251659264" behindDoc="1" locked="0" layoutInCell="1" allowOverlap="1" wp14:anchorId="3FC8F754" wp14:editId="1BC52D75">
            <wp:simplePos x="0" y="0"/>
            <wp:positionH relativeFrom="column">
              <wp:posOffset>6758185</wp:posOffset>
            </wp:positionH>
            <wp:positionV relativeFrom="paragraph">
              <wp:posOffset>-128905</wp:posOffset>
            </wp:positionV>
            <wp:extent cx="2604237" cy="1079500"/>
            <wp:effectExtent l="0" t="0" r="0" b="0"/>
            <wp:wrapNone/>
            <wp:docPr id="1" name="Picture 2" descr="../las_logo_red_horizant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as_logo_red_horizantal.pdf"/>
                    <pic:cNvPicPr>
                      <a:picLocks noChangeAspect="1" noChangeArrowheads="1"/>
                    </pic:cNvPicPr>
                  </pic:nvPicPr>
                  <pic:blipFill>
                    <a:blip r:embed="rId7"/>
                    <a:stretch>
                      <a:fillRect/>
                    </a:stretch>
                  </pic:blipFill>
                  <pic:spPr bwMode="auto">
                    <a:xfrm>
                      <a:off x="0" y="0"/>
                      <a:ext cx="2612783" cy="1083043"/>
                    </a:xfrm>
                    <a:prstGeom prst="rect">
                      <a:avLst/>
                    </a:prstGeom>
                  </pic:spPr>
                </pic:pic>
              </a:graphicData>
            </a:graphic>
            <wp14:sizeRelH relativeFrom="margin">
              <wp14:pctWidth>0</wp14:pctWidth>
            </wp14:sizeRelH>
            <wp14:sizeRelV relativeFrom="margin">
              <wp14:pctHeight>0</wp14:pctHeight>
            </wp14:sizeRelV>
          </wp:anchor>
        </w:drawing>
      </w:r>
      <w:r w:rsidR="006047F3">
        <w:rPr>
          <w:b/>
        </w:rPr>
        <w:t xml:space="preserve"> </w:t>
      </w:r>
    </w:p>
    <w:p w14:paraId="032BC071" w14:textId="77777777" w:rsidR="004E3484" w:rsidRDefault="004E3484">
      <w:pPr>
        <w:rPr>
          <w:b/>
        </w:rPr>
      </w:pPr>
    </w:p>
    <w:p w14:paraId="40825D5B" w14:textId="77777777" w:rsidR="004E3484" w:rsidRPr="009E7B71" w:rsidRDefault="004E3484" w:rsidP="004E3484">
      <w:pPr>
        <w:rPr>
          <w:sz w:val="23"/>
          <w:szCs w:val="23"/>
        </w:rPr>
      </w:pPr>
      <w:r w:rsidRPr="009E7B71">
        <w:rPr>
          <w:sz w:val="23"/>
          <w:szCs w:val="23"/>
        </w:rPr>
        <w:t xml:space="preserve">To: </w:t>
      </w:r>
      <w:r w:rsidRPr="009E7B71">
        <w:rPr>
          <w:sz w:val="23"/>
          <w:szCs w:val="23"/>
        </w:rPr>
        <w:tab/>
      </w:r>
      <w:r w:rsidRPr="009E7B71">
        <w:rPr>
          <w:sz w:val="23"/>
          <w:szCs w:val="23"/>
        </w:rPr>
        <w:tab/>
      </w:r>
      <w:r w:rsidRPr="009E7B71">
        <w:rPr>
          <w:sz w:val="23"/>
          <w:szCs w:val="23"/>
        </w:rPr>
        <w:tab/>
        <w:t>Executive Officers</w:t>
      </w:r>
    </w:p>
    <w:p w14:paraId="64444FA4" w14:textId="77777777" w:rsidR="004E3484" w:rsidRPr="009E7B71" w:rsidRDefault="004E3484" w:rsidP="004E3484">
      <w:pPr>
        <w:rPr>
          <w:sz w:val="23"/>
          <w:szCs w:val="23"/>
        </w:rPr>
      </w:pPr>
      <w:r w:rsidRPr="009E7B71">
        <w:rPr>
          <w:sz w:val="23"/>
          <w:szCs w:val="23"/>
        </w:rPr>
        <w:tab/>
      </w:r>
      <w:r w:rsidRPr="009E7B71">
        <w:rPr>
          <w:sz w:val="23"/>
          <w:szCs w:val="23"/>
        </w:rPr>
        <w:tab/>
      </w:r>
      <w:r w:rsidRPr="009E7B71">
        <w:rPr>
          <w:sz w:val="23"/>
          <w:szCs w:val="23"/>
        </w:rPr>
        <w:tab/>
        <w:t>LAS Departments</w:t>
      </w:r>
    </w:p>
    <w:p w14:paraId="2BB0206B" w14:textId="77777777" w:rsidR="004E3484" w:rsidRPr="009E7B71" w:rsidRDefault="004E3484" w:rsidP="004E3484">
      <w:pPr>
        <w:rPr>
          <w:sz w:val="23"/>
          <w:szCs w:val="23"/>
        </w:rPr>
      </w:pPr>
    </w:p>
    <w:p w14:paraId="1ED87A8C" w14:textId="77777777" w:rsidR="004E3484" w:rsidRPr="009E7B71" w:rsidRDefault="004E3484" w:rsidP="004E3484">
      <w:pPr>
        <w:rPr>
          <w:sz w:val="23"/>
          <w:szCs w:val="23"/>
        </w:rPr>
      </w:pPr>
      <w:r w:rsidRPr="009E7B71">
        <w:rPr>
          <w:sz w:val="23"/>
          <w:szCs w:val="23"/>
        </w:rPr>
        <w:t>From:</w:t>
      </w:r>
      <w:r w:rsidRPr="009E7B71">
        <w:rPr>
          <w:sz w:val="23"/>
          <w:szCs w:val="23"/>
        </w:rPr>
        <w:tab/>
      </w:r>
      <w:r w:rsidRPr="009E7B71">
        <w:rPr>
          <w:sz w:val="23"/>
          <w:szCs w:val="23"/>
        </w:rPr>
        <w:tab/>
      </w:r>
      <w:r w:rsidRPr="009E7B71">
        <w:rPr>
          <w:sz w:val="23"/>
          <w:szCs w:val="23"/>
        </w:rPr>
        <w:tab/>
        <w:t xml:space="preserve">Astrida Orle Tantillo </w:t>
      </w:r>
    </w:p>
    <w:p w14:paraId="71E1FFE2" w14:textId="77777777" w:rsidR="004E3484" w:rsidRPr="009E7B71" w:rsidRDefault="004E3484" w:rsidP="004E3484">
      <w:pPr>
        <w:rPr>
          <w:sz w:val="23"/>
          <w:szCs w:val="23"/>
        </w:rPr>
      </w:pPr>
      <w:r w:rsidRPr="009E7B71">
        <w:rPr>
          <w:sz w:val="23"/>
          <w:szCs w:val="23"/>
        </w:rPr>
        <w:tab/>
      </w:r>
      <w:r w:rsidRPr="009E7B71">
        <w:rPr>
          <w:sz w:val="23"/>
          <w:szCs w:val="23"/>
        </w:rPr>
        <w:tab/>
      </w:r>
      <w:r w:rsidRPr="009E7B71">
        <w:rPr>
          <w:sz w:val="23"/>
          <w:szCs w:val="23"/>
        </w:rPr>
        <w:tab/>
        <w:t>Dean</w:t>
      </w:r>
    </w:p>
    <w:p w14:paraId="062275B2" w14:textId="77777777" w:rsidR="004E3484" w:rsidRPr="009E7B71" w:rsidRDefault="004E3484" w:rsidP="004E3484">
      <w:pPr>
        <w:rPr>
          <w:sz w:val="23"/>
          <w:szCs w:val="23"/>
        </w:rPr>
      </w:pPr>
    </w:p>
    <w:p w14:paraId="7309D30D" w14:textId="542B184C" w:rsidR="004E3484" w:rsidRPr="009E7B71" w:rsidRDefault="004E3484" w:rsidP="004E3484">
      <w:pPr>
        <w:rPr>
          <w:sz w:val="23"/>
          <w:szCs w:val="23"/>
        </w:rPr>
      </w:pPr>
      <w:r w:rsidRPr="009E7B71">
        <w:rPr>
          <w:sz w:val="23"/>
          <w:szCs w:val="23"/>
        </w:rPr>
        <w:t xml:space="preserve">Date: </w:t>
      </w:r>
      <w:r w:rsidRPr="009E7B71">
        <w:rPr>
          <w:sz w:val="23"/>
          <w:szCs w:val="23"/>
        </w:rPr>
        <w:tab/>
      </w:r>
      <w:r w:rsidRPr="009E7B71">
        <w:rPr>
          <w:sz w:val="23"/>
          <w:szCs w:val="23"/>
        </w:rPr>
        <w:tab/>
      </w:r>
      <w:r w:rsidRPr="009E7B71">
        <w:rPr>
          <w:sz w:val="23"/>
          <w:szCs w:val="23"/>
        </w:rPr>
        <w:tab/>
      </w:r>
      <w:r w:rsidR="00071991">
        <w:rPr>
          <w:sz w:val="23"/>
          <w:szCs w:val="23"/>
        </w:rPr>
        <w:t>February 1</w:t>
      </w:r>
      <w:r w:rsidRPr="009E7B71">
        <w:rPr>
          <w:sz w:val="23"/>
          <w:szCs w:val="23"/>
        </w:rPr>
        <w:t>, 2018</w:t>
      </w:r>
    </w:p>
    <w:p w14:paraId="5AF28C10" w14:textId="77777777" w:rsidR="004E3484" w:rsidRPr="009E7B71" w:rsidRDefault="004E3484" w:rsidP="004E3484">
      <w:pPr>
        <w:rPr>
          <w:sz w:val="23"/>
          <w:szCs w:val="23"/>
        </w:rPr>
      </w:pPr>
    </w:p>
    <w:p w14:paraId="406FD676" w14:textId="3E18CDFB" w:rsidR="004E3484" w:rsidRPr="009E7B71" w:rsidRDefault="004E3484">
      <w:pPr>
        <w:rPr>
          <w:b/>
          <w:sz w:val="23"/>
          <w:szCs w:val="23"/>
        </w:rPr>
      </w:pPr>
      <w:r w:rsidRPr="009E7B71">
        <w:rPr>
          <w:sz w:val="23"/>
          <w:szCs w:val="23"/>
        </w:rPr>
        <w:t xml:space="preserve">Re: </w:t>
      </w:r>
      <w:r w:rsidRPr="009E7B71">
        <w:rPr>
          <w:sz w:val="23"/>
          <w:szCs w:val="23"/>
        </w:rPr>
        <w:tab/>
      </w:r>
      <w:r w:rsidRPr="009E7B71">
        <w:rPr>
          <w:sz w:val="23"/>
          <w:szCs w:val="23"/>
        </w:rPr>
        <w:tab/>
        <w:t xml:space="preserve"> </w:t>
      </w:r>
      <w:r w:rsidRPr="009E7B71">
        <w:rPr>
          <w:sz w:val="23"/>
          <w:szCs w:val="23"/>
        </w:rPr>
        <w:tab/>
      </w:r>
      <w:r w:rsidRPr="009E7B71">
        <w:rPr>
          <w:b/>
          <w:bCs/>
          <w:sz w:val="23"/>
          <w:szCs w:val="23"/>
        </w:rPr>
        <w:t>Faculty Academic Leave Planning</w:t>
      </w:r>
      <w:bookmarkStart w:id="0" w:name="_GoBack"/>
      <w:bookmarkEnd w:id="0"/>
    </w:p>
    <w:p w14:paraId="58A2E139" w14:textId="77777777" w:rsidR="009E7B71" w:rsidRPr="009E7B71" w:rsidRDefault="009E7B71">
      <w:pPr>
        <w:rPr>
          <w:b/>
          <w:sz w:val="23"/>
          <w:szCs w:val="23"/>
        </w:rPr>
      </w:pPr>
    </w:p>
    <w:p w14:paraId="1D8349A1" w14:textId="6B2D2230" w:rsidR="004E3484" w:rsidRPr="009E7B71" w:rsidRDefault="004E3484">
      <w:pPr>
        <w:rPr>
          <w:sz w:val="23"/>
          <w:szCs w:val="23"/>
        </w:rPr>
      </w:pPr>
      <w:r w:rsidRPr="009E7B71">
        <w:rPr>
          <w:sz w:val="23"/>
          <w:szCs w:val="23"/>
        </w:rPr>
        <w:t>The form below is</w:t>
      </w:r>
      <w:r w:rsidR="005777D2" w:rsidRPr="009E7B71">
        <w:rPr>
          <w:sz w:val="23"/>
          <w:szCs w:val="23"/>
        </w:rPr>
        <w:t xml:space="preserve"> a </w:t>
      </w:r>
      <w:r w:rsidRPr="009E7B71">
        <w:rPr>
          <w:sz w:val="23"/>
          <w:szCs w:val="23"/>
        </w:rPr>
        <w:t xml:space="preserve">planning tool </w:t>
      </w:r>
      <w:r w:rsidR="005777D2" w:rsidRPr="009E7B71">
        <w:rPr>
          <w:sz w:val="23"/>
          <w:szCs w:val="23"/>
        </w:rPr>
        <w:t xml:space="preserve">to </w:t>
      </w:r>
      <w:r w:rsidRPr="009E7B71">
        <w:rPr>
          <w:sz w:val="23"/>
          <w:szCs w:val="23"/>
        </w:rPr>
        <w:t xml:space="preserve">organize </w:t>
      </w:r>
      <w:r w:rsidR="005777D2" w:rsidRPr="009E7B71">
        <w:rPr>
          <w:sz w:val="23"/>
          <w:szCs w:val="23"/>
        </w:rPr>
        <w:t>departmental teaching and service assignments</w:t>
      </w:r>
      <w:r w:rsidRPr="009E7B71">
        <w:rPr>
          <w:sz w:val="23"/>
          <w:szCs w:val="23"/>
        </w:rPr>
        <w:t xml:space="preserve">. </w:t>
      </w:r>
      <w:r w:rsidR="006A4070" w:rsidRPr="009E7B71">
        <w:rPr>
          <w:sz w:val="23"/>
          <w:szCs w:val="23"/>
        </w:rPr>
        <w:t xml:space="preserve"> The college is committed</w:t>
      </w:r>
      <w:r w:rsidR="005777D2" w:rsidRPr="009E7B71">
        <w:rPr>
          <w:sz w:val="23"/>
          <w:szCs w:val="23"/>
        </w:rPr>
        <w:t xml:space="preserve"> </w:t>
      </w:r>
      <w:r w:rsidR="006A4070" w:rsidRPr="009E7B71">
        <w:rPr>
          <w:sz w:val="23"/>
          <w:szCs w:val="23"/>
        </w:rPr>
        <w:t>to supporting faculty research and to making available the resources, including time, that allow that research to flourish</w:t>
      </w:r>
      <w:r w:rsidR="005777D2" w:rsidRPr="009E7B71">
        <w:rPr>
          <w:sz w:val="23"/>
          <w:szCs w:val="23"/>
        </w:rPr>
        <w:t xml:space="preserve">. </w:t>
      </w:r>
      <w:r w:rsidR="006A4070" w:rsidRPr="009E7B71">
        <w:rPr>
          <w:sz w:val="23"/>
          <w:szCs w:val="23"/>
        </w:rPr>
        <w:t>This commitment must, however, be balanced against our responsibility to ensure that students are not delayed in their progress to degree by lack of course availability and to ensure that the central functions of each unit</w:t>
      </w:r>
      <w:r w:rsidR="008D5892" w:rsidRPr="009E7B71">
        <w:rPr>
          <w:sz w:val="23"/>
          <w:szCs w:val="23"/>
        </w:rPr>
        <w:t xml:space="preserve"> are maintained</w:t>
      </w:r>
      <w:r w:rsidR="006A4070" w:rsidRPr="009E7B71">
        <w:rPr>
          <w:sz w:val="23"/>
          <w:szCs w:val="23"/>
        </w:rPr>
        <w:t xml:space="preserve">.  </w:t>
      </w:r>
      <w:r w:rsidR="005777D2" w:rsidRPr="009E7B71">
        <w:rPr>
          <w:sz w:val="23"/>
          <w:szCs w:val="23"/>
        </w:rPr>
        <w:t>External fellowships or course buy-outs from external grants should always be given priority and the College will do whatever it can to support such awards</w:t>
      </w:r>
    </w:p>
    <w:p w14:paraId="50AC7A62" w14:textId="77777777" w:rsidR="004E3484" w:rsidRPr="00A045D4" w:rsidRDefault="004E3484">
      <w:pPr>
        <w:rPr>
          <w:sz w:val="23"/>
          <w:szCs w:val="23"/>
        </w:rPr>
      </w:pPr>
    </w:p>
    <w:p w14:paraId="03DFD3BA" w14:textId="442DD1C3" w:rsidR="00A6333C" w:rsidRPr="009E7B71" w:rsidRDefault="004E3484">
      <w:pPr>
        <w:rPr>
          <w:sz w:val="23"/>
          <w:szCs w:val="23"/>
        </w:rPr>
      </w:pPr>
      <w:r w:rsidRPr="00A045D4">
        <w:rPr>
          <w:sz w:val="23"/>
          <w:szCs w:val="23"/>
        </w:rPr>
        <w:t xml:space="preserve">Each department is encouraged to develop its own policy on how leave requests </w:t>
      </w:r>
      <w:r w:rsidR="005777D2" w:rsidRPr="00A045D4">
        <w:rPr>
          <w:sz w:val="23"/>
          <w:szCs w:val="23"/>
        </w:rPr>
        <w:t>are</w:t>
      </w:r>
      <w:r w:rsidRPr="00A045D4">
        <w:rPr>
          <w:sz w:val="23"/>
          <w:szCs w:val="23"/>
        </w:rPr>
        <w:t xml:space="preserve"> handled</w:t>
      </w:r>
      <w:r w:rsidR="006A4070" w:rsidRPr="00A045D4">
        <w:rPr>
          <w:sz w:val="23"/>
          <w:szCs w:val="23"/>
        </w:rPr>
        <w:t xml:space="preserve"> </w:t>
      </w:r>
      <w:r w:rsidR="00074256" w:rsidRPr="00A045D4">
        <w:rPr>
          <w:sz w:val="23"/>
          <w:szCs w:val="23"/>
        </w:rPr>
        <w:t xml:space="preserve">and how many years in advance they should be planned </w:t>
      </w:r>
      <w:r w:rsidR="006A4070" w:rsidRPr="00A045D4">
        <w:rPr>
          <w:sz w:val="23"/>
          <w:szCs w:val="23"/>
        </w:rPr>
        <w:t>so as best to meet these goals</w:t>
      </w:r>
      <w:r w:rsidRPr="00A045D4">
        <w:rPr>
          <w:sz w:val="23"/>
          <w:szCs w:val="23"/>
        </w:rPr>
        <w:t xml:space="preserve">. You may wish to task your departmental advisory committee to make </w:t>
      </w:r>
      <w:r w:rsidR="00A6333C" w:rsidRPr="00A045D4">
        <w:rPr>
          <w:sz w:val="23"/>
          <w:szCs w:val="23"/>
        </w:rPr>
        <w:t xml:space="preserve">recommendations </w:t>
      </w:r>
      <w:r w:rsidRPr="00A045D4">
        <w:rPr>
          <w:sz w:val="23"/>
          <w:szCs w:val="23"/>
        </w:rPr>
        <w:t xml:space="preserve">on approved leaves or you may wish to </w:t>
      </w:r>
      <w:r w:rsidR="00A6333C" w:rsidRPr="00A045D4">
        <w:rPr>
          <w:sz w:val="23"/>
          <w:szCs w:val="23"/>
        </w:rPr>
        <w:t xml:space="preserve">set a departmental quota </w:t>
      </w:r>
      <w:r w:rsidR="000F6FEA" w:rsidRPr="00A045D4">
        <w:rPr>
          <w:sz w:val="23"/>
          <w:szCs w:val="23"/>
        </w:rPr>
        <w:t xml:space="preserve">or ranking guidelines </w:t>
      </w:r>
      <w:r w:rsidR="00A6333C" w:rsidRPr="00A045D4">
        <w:rPr>
          <w:sz w:val="23"/>
          <w:szCs w:val="23"/>
        </w:rPr>
        <w:t xml:space="preserve">on how many of your faculty members can be on leave at the same time. </w:t>
      </w:r>
      <w:r w:rsidR="00D702B3" w:rsidRPr="00A045D4">
        <w:rPr>
          <w:sz w:val="23"/>
          <w:szCs w:val="23"/>
        </w:rPr>
        <w:t>You may als</w:t>
      </w:r>
      <w:r w:rsidR="00074256" w:rsidRPr="00A045D4">
        <w:rPr>
          <w:sz w:val="23"/>
          <w:szCs w:val="23"/>
        </w:rPr>
        <w:t>o wish to consult your internal</w:t>
      </w:r>
      <w:r w:rsidR="00D702B3" w:rsidRPr="00A045D4">
        <w:rPr>
          <w:sz w:val="23"/>
          <w:szCs w:val="23"/>
        </w:rPr>
        <w:t xml:space="preserve"> </w:t>
      </w:r>
      <w:r w:rsidR="00B75C3F" w:rsidRPr="00A045D4">
        <w:rPr>
          <w:sz w:val="23"/>
          <w:szCs w:val="23"/>
        </w:rPr>
        <w:t>timetable and coordinate</w:t>
      </w:r>
      <w:r w:rsidR="00074256" w:rsidRPr="00A045D4">
        <w:rPr>
          <w:sz w:val="23"/>
          <w:szCs w:val="23"/>
        </w:rPr>
        <w:t xml:space="preserve"> departmental decision processes related to internal leaves so as</w:t>
      </w:r>
      <w:r w:rsidR="00B75C3F" w:rsidRPr="00A045D4">
        <w:rPr>
          <w:sz w:val="23"/>
          <w:szCs w:val="23"/>
        </w:rPr>
        <w:t xml:space="preserve"> to maximize effectiveness</w:t>
      </w:r>
      <w:r w:rsidR="00D702B3" w:rsidRPr="00A045D4">
        <w:rPr>
          <w:sz w:val="23"/>
          <w:szCs w:val="23"/>
        </w:rPr>
        <w:t xml:space="preserve"> </w:t>
      </w:r>
      <w:r w:rsidR="00074256" w:rsidRPr="00A045D4">
        <w:rPr>
          <w:sz w:val="23"/>
          <w:szCs w:val="23"/>
        </w:rPr>
        <w:t>when scheduling</w:t>
      </w:r>
      <w:r w:rsidR="00D702B3" w:rsidRPr="00A045D4">
        <w:rPr>
          <w:sz w:val="23"/>
          <w:szCs w:val="23"/>
        </w:rPr>
        <w:t xml:space="preserve"> teaching and service assignments</w:t>
      </w:r>
      <w:r w:rsidR="00B75C3F" w:rsidRPr="00A045D4">
        <w:rPr>
          <w:sz w:val="23"/>
          <w:szCs w:val="23"/>
        </w:rPr>
        <w:t>.</w:t>
      </w:r>
      <w:r w:rsidR="00D702B3" w:rsidRPr="00A045D4">
        <w:rPr>
          <w:sz w:val="23"/>
          <w:szCs w:val="23"/>
        </w:rPr>
        <w:t xml:space="preserve"> </w:t>
      </w:r>
      <w:r w:rsidR="00A6333C" w:rsidRPr="00A045D4">
        <w:rPr>
          <w:sz w:val="23"/>
          <w:szCs w:val="23"/>
        </w:rPr>
        <w:t>Each departmental policy should</w:t>
      </w:r>
      <w:r w:rsidR="00D702B3" w:rsidRPr="00A045D4">
        <w:rPr>
          <w:sz w:val="23"/>
          <w:szCs w:val="23"/>
        </w:rPr>
        <w:t xml:space="preserve"> </w:t>
      </w:r>
      <w:r w:rsidR="00A6333C" w:rsidRPr="00A045D4">
        <w:rPr>
          <w:sz w:val="23"/>
          <w:szCs w:val="23"/>
        </w:rPr>
        <w:t>have as its goal transparency to your faculty members</w:t>
      </w:r>
      <w:r w:rsidR="005777D2" w:rsidRPr="00A045D4">
        <w:rPr>
          <w:sz w:val="23"/>
          <w:szCs w:val="23"/>
        </w:rPr>
        <w:t xml:space="preserve"> about how decisions are made</w:t>
      </w:r>
      <w:r w:rsidR="00A6333C" w:rsidRPr="00A045D4">
        <w:rPr>
          <w:sz w:val="23"/>
          <w:szCs w:val="23"/>
        </w:rPr>
        <w:t>.</w:t>
      </w:r>
      <w:r w:rsidR="00C73BF4" w:rsidRPr="00A045D4">
        <w:rPr>
          <w:sz w:val="23"/>
          <w:szCs w:val="23"/>
        </w:rPr>
        <w:t xml:space="preserve">  </w:t>
      </w:r>
      <w:r w:rsidR="00C73BF4" w:rsidRPr="00A045D4">
        <w:rPr>
          <w:b/>
          <w:sz w:val="23"/>
          <w:szCs w:val="23"/>
        </w:rPr>
        <w:t xml:space="preserve">If the total number of course reductions from the </w:t>
      </w:r>
      <w:r w:rsidR="00C73BF4" w:rsidRPr="00A045D4">
        <w:rPr>
          <w:b/>
          <w:i/>
          <w:sz w:val="23"/>
          <w:szCs w:val="23"/>
        </w:rPr>
        <w:t>internal</w:t>
      </w:r>
      <w:r w:rsidR="00C73BF4" w:rsidRPr="00A045D4">
        <w:rPr>
          <w:b/>
          <w:sz w:val="23"/>
          <w:szCs w:val="23"/>
        </w:rPr>
        <w:t xml:space="preserve"> fellowships you approve (i.e., those granted by Sabbatical or fellowships from IRRPP and The Institute for the Humanities) is greater than 10% of the total number of courses that would be taught </w:t>
      </w:r>
      <w:r w:rsidR="000F6FEA" w:rsidRPr="00A045D4">
        <w:rPr>
          <w:b/>
          <w:sz w:val="23"/>
          <w:szCs w:val="23"/>
        </w:rPr>
        <w:t xml:space="preserve">in the pertinent academic </w:t>
      </w:r>
      <w:r w:rsidR="000F6FEA" w:rsidRPr="009E7B71">
        <w:rPr>
          <w:b/>
          <w:sz w:val="23"/>
          <w:szCs w:val="23"/>
        </w:rPr>
        <w:t xml:space="preserve">year by your department’s tenure-system faculty </w:t>
      </w:r>
      <w:r w:rsidR="00C73BF4" w:rsidRPr="009E7B71">
        <w:rPr>
          <w:b/>
          <w:sz w:val="23"/>
          <w:szCs w:val="23"/>
        </w:rPr>
        <w:t xml:space="preserve">if no one were on fellowship, you must consult the College before granting approval.  </w:t>
      </w:r>
    </w:p>
    <w:p w14:paraId="3CCA3D0B" w14:textId="77777777" w:rsidR="004E3484" w:rsidRPr="009E7B71" w:rsidRDefault="004E3484">
      <w:pPr>
        <w:rPr>
          <w:sz w:val="23"/>
          <w:szCs w:val="23"/>
        </w:rPr>
      </w:pPr>
    </w:p>
    <w:p w14:paraId="0F6A2D42" w14:textId="1E2E43A8" w:rsidR="004E3484" w:rsidRPr="009E7B71" w:rsidRDefault="00C73BF4">
      <w:pPr>
        <w:rPr>
          <w:sz w:val="23"/>
          <w:szCs w:val="23"/>
        </w:rPr>
      </w:pPr>
      <w:r w:rsidRPr="009E7B71">
        <w:rPr>
          <w:sz w:val="23"/>
          <w:szCs w:val="23"/>
        </w:rPr>
        <w:t xml:space="preserve">In planning how many leaves to approve you should remember that (1) University policy precludes offering replacement funds for sabbatical leaves; (2) IRRPP fellowships offer replacement funds; (3) the College will consider providing replacement funds for faculty who receive an IFH fellowship if the total number of </w:t>
      </w:r>
      <w:r w:rsidR="005777D2" w:rsidRPr="009E7B71">
        <w:rPr>
          <w:sz w:val="23"/>
          <w:szCs w:val="23"/>
        </w:rPr>
        <w:t xml:space="preserve">internal </w:t>
      </w:r>
      <w:r w:rsidRPr="009E7B71">
        <w:rPr>
          <w:sz w:val="23"/>
          <w:szCs w:val="23"/>
        </w:rPr>
        <w:t>leaves approved is below the 10% quota defined above</w:t>
      </w:r>
      <w:r w:rsidR="005777D2" w:rsidRPr="009E7B71">
        <w:rPr>
          <w:sz w:val="23"/>
          <w:szCs w:val="23"/>
        </w:rPr>
        <w:t xml:space="preserve">, and </w:t>
      </w:r>
      <w:r w:rsidRPr="009E7B71">
        <w:rPr>
          <w:sz w:val="23"/>
          <w:szCs w:val="23"/>
        </w:rPr>
        <w:t xml:space="preserve"> if it can be demonstrated that replacements are necessary to cover courses that are required for students’ progress to degree.  If you request replacement funds in this circumstance you will be asked to </w:t>
      </w:r>
      <w:r w:rsidR="007423F1" w:rsidRPr="009E7B71">
        <w:rPr>
          <w:sz w:val="23"/>
          <w:szCs w:val="23"/>
        </w:rPr>
        <w:t>explain why</w:t>
      </w:r>
      <w:r w:rsidRPr="009E7B71">
        <w:rPr>
          <w:sz w:val="23"/>
          <w:szCs w:val="23"/>
        </w:rPr>
        <w:t xml:space="preserve"> you </w:t>
      </w:r>
      <w:r w:rsidR="007423F1" w:rsidRPr="009E7B71">
        <w:rPr>
          <w:sz w:val="23"/>
          <w:szCs w:val="23"/>
        </w:rPr>
        <w:t xml:space="preserve">cannot cover these courses with existing resources. </w:t>
      </w:r>
    </w:p>
    <w:p w14:paraId="551E9206" w14:textId="10D4C873" w:rsidR="000F6FEA" w:rsidRPr="009E7B71" w:rsidRDefault="000F6FEA">
      <w:pPr>
        <w:rPr>
          <w:sz w:val="23"/>
          <w:szCs w:val="23"/>
        </w:rPr>
      </w:pPr>
    </w:p>
    <w:p w14:paraId="5E395977" w14:textId="1D3C5CD6" w:rsidR="009E7B71" w:rsidRDefault="000F6FEA">
      <w:pPr>
        <w:rPr>
          <w:sz w:val="23"/>
          <w:szCs w:val="23"/>
        </w:rPr>
      </w:pPr>
      <w:r w:rsidRPr="009E7B71">
        <w:rPr>
          <w:sz w:val="23"/>
          <w:szCs w:val="23"/>
        </w:rPr>
        <w:t>The first of the two form</w:t>
      </w:r>
      <w:r w:rsidR="005777D2" w:rsidRPr="009E7B71">
        <w:rPr>
          <w:sz w:val="23"/>
          <w:szCs w:val="23"/>
        </w:rPr>
        <w:t>s</w:t>
      </w:r>
      <w:r w:rsidRPr="009E7B71">
        <w:rPr>
          <w:sz w:val="23"/>
          <w:szCs w:val="23"/>
        </w:rPr>
        <w:t xml:space="preserve"> below is meant to be distributed to your faculty. The second form is the Executive Officer summary form to be </w:t>
      </w:r>
      <w:r w:rsidR="001A6E0C" w:rsidRPr="009E7B71">
        <w:rPr>
          <w:sz w:val="23"/>
          <w:szCs w:val="23"/>
        </w:rPr>
        <w:t xml:space="preserve">completed by you. </w:t>
      </w:r>
    </w:p>
    <w:p w14:paraId="2FC23F4E" w14:textId="77777777" w:rsidR="009E7B71" w:rsidRDefault="009E7B71">
      <w:pPr>
        <w:rPr>
          <w:sz w:val="23"/>
          <w:szCs w:val="23"/>
        </w:rPr>
      </w:pPr>
      <w:r>
        <w:rPr>
          <w:sz w:val="23"/>
          <w:szCs w:val="23"/>
        </w:rPr>
        <w:br w:type="page"/>
      </w:r>
    </w:p>
    <w:p w14:paraId="5656F99F" w14:textId="3660E3FB" w:rsidR="002D248F" w:rsidRPr="009E7B71" w:rsidRDefault="002D248F" w:rsidP="009E7B71">
      <w:pPr>
        <w:rPr>
          <w:sz w:val="23"/>
          <w:szCs w:val="23"/>
        </w:rPr>
      </w:pPr>
      <w:r w:rsidRPr="009E7B71">
        <w:rPr>
          <w:b/>
          <w:sz w:val="23"/>
          <w:szCs w:val="23"/>
        </w:rPr>
        <w:lastRenderedPageBreak/>
        <w:t>Academic Leave Planning for AY 20</w:t>
      </w:r>
      <w:r w:rsidR="001A6E0C" w:rsidRPr="009E7B71">
        <w:rPr>
          <w:b/>
          <w:sz w:val="23"/>
          <w:szCs w:val="23"/>
        </w:rPr>
        <w:t>20-2021 (to be completed by each faculty member and submitted to the Executive Officer)</w:t>
      </w:r>
    </w:p>
    <w:p w14:paraId="7A968113" w14:textId="77777777" w:rsidR="008C0F00" w:rsidRDefault="008C0F00">
      <w:pPr>
        <w:rPr>
          <w:sz w:val="23"/>
          <w:szCs w:val="23"/>
        </w:rPr>
      </w:pPr>
    </w:p>
    <w:p w14:paraId="61B32C7D" w14:textId="321F6C9D" w:rsidR="002D248F" w:rsidRPr="009E7B71" w:rsidRDefault="009E7B71">
      <w:pPr>
        <w:rPr>
          <w:sz w:val="23"/>
          <w:szCs w:val="23"/>
        </w:rPr>
      </w:pPr>
      <w:r w:rsidRPr="009E7B71">
        <w:rPr>
          <w:noProof/>
          <w:sz w:val="23"/>
          <w:szCs w:val="23"/>
        </w:rPr>
        <mc:AlternateContent>
          <mc:Choice Requires="wps">
            <w:drawing>
              <wp:anchor distT="0" distB="0" distL="114300" distR="114300" simplePos="0" relativeHeight="251660288" behindDoc="0" locked="0" layoutInCell="1" allowOverlap="1" wp14:anchorId="766D901B" wp14:editId="010E640F">
                <wp:simplePos x="0" y="0"/>
                <wp:positionH relativeFrom="column">
                  <wp:posOffset>6722110</wp:posOffset>
                </wp:positionH>
                <wp:positionV relativeFrom="paragraph">
                  <wp:posOffset>8255</wp:posOffset>
                </wp:positionV>
                <wp:extent cx="2057400" cy="11303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057400" cy="1130300"/>
                        </a:xfrm>
                        <a:prstGeom prst="rect">
                          <a:avLst/>
                        </a:prstGeom>
                        <a:solidFill>
                          <a:schemeClr val="lt1"/>
                        </a:solidFill>
                        <a:ln w="6350">
                          <a:solidFill>
                            <a:prstClr val="black"/>
                          </a:solidFill>
                        </a:ln>
                      </wps:spPr>
                      <wps:txbx>
                        <w:txbxContent>
                          <w:p w14:paraId="473FF221" w14:textId="77777777" w:rsidR="00DC13F4" w:rsidRPr="00DC13F4" w:rsidRDefault="00DC13F4">
                            <w:pPr>
                              <w:rPr>
                                <w:b/>
                                <w:u w:val="single"/>
                              </w:rPr>
                            </w:pPr>
                            <w:r w:rsidRPr="00DC13F4">
                              <w:rPr>
                                <w:b/>
                                <w:u w:val="single"/>
                              </w:rPr>
                              <w:t>Deadlines:</w:t>
                            </w:r>
                          </w:p>
                          <w:p w14:paraId="7B38BF31" w14:textId="3D69D324" w:rsidR="00DC13F4" w:rsidRDefault="00DC13F4" w:rsidP="00DC13F4">
                            <w:pPr>
                              <w:pStyle w:val="ListParagraph"/>
                              <w:numPr>
                                <w:ilvl w:val="0"/>
                                <w:numId w:val="2"/>
                              </w:numPr>
                            </w:pPr>
                            <w:r>
                              <w:t>May 15, 201</w:t>
                            </w:r>
                            <w:r w:rsidR="001A6E0C">
                              <w:t>9</w:t>
                            </w:r>
                          </w:p>
                          <w:p w14:paraId="4B0BA785" w14:textId="77777777" w:rsidR="00DC13F4" w:rsidRDefault="00DC13F4"/>
                          <w:p w14:paraId="192688BD" w14:textId="77777777" w:rsidR="00DC13F4" w:rsidRDefault="00DC13F4" w:rsidP="00DC13F4">
                            <w:pPr>
                              <w:pStyle w:val="ListParagraph"/>
                              <w:numPr>
                                <w:ilvl w:val="0"/>
                                <w:numId w:val="2"/>
                              </w:numPr>
                            </w:pPr>
                            <w:r>
                              <w:t>In case of revisions:</w:t>
                            </w:r>
                          </w:p>
                          <w:p w14:paraId="765871F4" w14:textId="1FD5E133" w:rsidR="00DC13F4" w:rsidRDefault="00DC13F4" w:rsidP="00DC13F4">
                            <w:pPr>
                              <w:ind w:firstLine="720"/>
                            </w:pPr>
                            <w:r>
                              <w:t>September 1, 201</w:t>
                            </w:r>
                            <w:r w:rsidR="001A6E0C">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6D901B" id="_x0000_t202" coordsize="21600,21600" o:spt="202" path="m,l,21600r21600,l21600,xe">
                <v:stroke joinstyle="miter"/>
                <v:path gradientshapeok="t" o:connecttype="rect"/>
              </v:shapetype>
              <v:shape id="Text Box 2" o:spid="_x0000_s1026" type="#_x0000_t202" style="position:absolute;margin-left:529.3pt;margin-top:.65pt;width:162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m6TAIAAKIEAAAOAAAAZHJzL2Uyb0RvYy54bWysVMlu2zAQvRfoPxC8N5KXLDUiB26CFAWC&#10;JIBT5ExTlC2U4rAkbSn9+j5SsuOkPRW9ULPxcebNjC6vukaznXK+JlPw0UnOmTKSytqsC/796fbT&#10;BWc+CFMKTUYV/EV5fjX/+OGytTM1pg3pUjkGEONnrS34JgQ7yzIvN6oR/oSsMnBW5BoRoLp1VjrR&#10;Ar3R2TjPz7KWXGkdSeU9rDe9k88TflUpGR6qyqvAdMGRW0inS+cqntn8UszWTthNLYc0xD9k0Yja&#10;4NED1I0Igm1d/QdUU0tHnqpwIqnJqKpqqVINqGaUv6tmuRFWpVpAjrcHmvz/g5X3u0fH6rLgY86M&#10;aNCiJ9UF9oU6No7stNbPELS0CAsdzOjy3u5hjEV3lWviF+Uw+MHzy4HbCCZhHOen59McLgnfaDTJ&#10;J1CAn71et86Hr4oaFoWCOzQvcSp2dz70ofuQ+JonXZe3tdZJiQOjrrVjO4FW65CSBPibKG1YW/Cz&#10;yWmegN/4IvTh/koL+WNI7ygKeNog50hKX3yUQrfqBqZWVL6AKEf9oHkrb2vg3gkfHoXDZIEAbEt4&#10;wFFpQjI0SJxtyP36mz3Go+HwctZiUgvuf26FU5zpbwaj8Hk0ncbRTsr09HwMxR17Vsces22uCQyN&#10;sJdWJjHGB70XK0fNM5ZqEV+FSxiJtwse9uJ16PcHSynVYpGCMMxWhDuztDJCx45EPp+6Z+Hs0M+A&#10;Ubin/UyL2bu29rHxpqHFNlBVp55HgntWB96xCGlqhqWNm3asp6jXX8v8NwAAAP//AwBQSwMEFAAG&#10;AAgAAAAhAM7q9NLcAAAACwEAAA8AAABkcnMvZG93bnJldi54bWxMj8FOwzAQRO9I/IO1SNyoQyOK&#10;G+JUgAoXThTE2Y23tkVsR7abhr9ne4LbzO5o9m27mf3AJkzZxSDhdlEBw9BH7YKR8PnxciOA5aKC&#10;VkMMKOEHM2y6y4tWNTqewjtOu2IYlYTcKAm2lLHhPPcWvcqLOGKg3SEmrwrZZLhO6kTlfuDLqlpx&#10;r1ygC1aN+Gyx/94dvYTtk1mbXqhkt0I7N81fhzfzKuX11fz4AKzgXP7CcMYndOiIaR+PQWc2kK/u&#10;xIqypGpg50AtljTYk7pf18C7lv//ofsFAAD//wMAUEsBAi0AFAAGAAgAAAAhALaDOJL+AAAA4QEA&#10;ABMAAAAAAAAAAAAAAAAAAAAAAFtDb250ZW50X1R5cGVzXS54bWxQSwECLQAUAAYACAAAACEAOP0h&#10;/9YAAACUAQAACwAAAAAAAAAAAAAAAAAvAQAAX3JlbHMvLnJlbHNQSwECLQAUAAYACAAAACEAwi8p&#10;ukwCAACiBAAADgAAAAAAAAAAAAAAAAAuAgAAZHJzL2Uyb0RvYy54bWxQSwECLQAUAAYACAAAACEA&#10;zur00twAAAALAQAADwAAAAAAAAAAAAAAAACmBAAAZHJzL2Rvd25yZXYueG1sUEsFBgAAAAAEAAQA&#10;8wAAAK8FAAAAAA==&#10;" fillcolor="white [3201]" strokeweight=".5pt">
                <v:textbox>
                  <w:txbxContent>
                    <w:p w14:paraId="473FF221" w14:textId="77777777" w:rsidR="00DC13F4" w:rsidRPr="00DC13F4" w:rsidRDefault="00DC13F4">
                      <w:pPr>
                        <w:rPr>
                          <w:b/>
                          <w:u w:val="single"/>
                        </w:rPr>
                      </w:pPr>
                      <w:r w:rsidRPr="00DC13F4">
                        <w:rPr>
                          <w:b/>
                          <w:u w:val="single"/>
                        </w:rPr>
                        <w:t>Deadlines:</w:t>
                      </w:r>
                    </w:p>
                    <w:p w14:paraId="7B38BF31" w14:textId="3D69D324" w:rsidR="00DC13F4" w:rsidRDefault="00DC13F4" w:rsidP="00DC13F4">
                      <w:pPr>
                        <w:pStyle w:val="ListParagraph"/>
                        <w:numPr>
                          <w:ilvl w:val="0"/>
                          <w:numId w:val="2"/>
                        </w:numPr>
                      </w:pPr>
                      <w:r>
                        <w:t>May 15, 201</w:t>
                      </w:r>
                      <w:r w:rsidR="001A6E0C">
                        <w:t>9</w:t>
                      </w:r>
                    </w:p>
                    <w:p w14:paraId="4B0BA785" w14:textId="77777777" w:rsidR="00DC13F4" w:rsidRDefault="00DC13F4"/>
                    <w:p w14:paraId="192688BD" w14:textId="77777777" w:rsidR="00DC13F4" w:rsidRDefault="00DC13F4" w:rsidP="00DC13F4">
                      <w:pPr>
                        <w:pStyle w:val="ListParagraph"/>
                        <w:numPr>
                          <w:ilvl w:val="0"/>
                          <w:numId w:val="2"/>
                        </w:numPr>
                      </w:pPr>
                      <w:r>
                        <w:t>In case of revisions:</w:t>
                      </w:r>
                    </w:p>
                    <w:p w14:paraId="765871F4" w14:textId="1FD5E133" w:rsidR="00DC13F4" w:rsidRDefault="00DC13F4" w:rsidP="00DC13F4">
                      <w:pPr>
                        <w:ind w:firstLine="720"/>
                      </w:pPr>
                      <w:r>
                        <w:t>September 1, 201</w:t>
                      </w:r>
                      <w:r w:rsidR="001A6E0C">
                        <w:t>9</w:t>
                      </w:r>
                    </w:p>
                  </w:txbxContent>
                </v:textbox>
              </v:shape>
            </w:pict>
          </mc:Fallback>
        </mc:AlternateContent>
      </w:r>
      <w:r w:rsidR="002D248F" w:rsidRPr="009E7B71">
        <w:rPr>
          <w:sz w:val="23"/>
          <w:szCs w:val="23"/>
        </w:rPr>
        <w:t>Department /Unit:</w:t>
      </w:r>
      <w:r w:rsidR="00F975E2" w:rsidRPr="009E7B71">
        <w:rPr>
          <w:sz w:val="23"/>
          <w:szCs w:val="23"/>
        </w:rPr>
        <w:t xml:space="preserve"> ______________________________________________________________</w:t>
      </w:r>
    </w:p>
    <w:p w14:paraId="31BEAE8C" w14:textId="77777777" w:rsidR="004B5FFD" w:rsidRPr="009E7B71" w:rsidRDefault="004B5FFD">
      <w:pPr>
        <w:rPr>
          <w:sz w:val="23"/>
          <w:szCs w:val="23"/>
        </w:rPr>
      </w:pPr>
    </w:p>
    <w:p w14:paraId="7B3B035A" w14:textId="77777777" w:rsidR="002D248F" w:rsidRPr="009E7B71" w:rsidRDefault="002D248F">
      <w:pPr>
        <w:rPr>
          <w:sz w:val="23"/>
          <w:szCs w:val="23"/>
        </w:rPr>
      </w:pPr>
      <w:r w:rsidRPr="009E7B71">
        <w:rPr>
          <w:sz w:val="23"/>
          <w:szCs w:val="23"/>
        </w:rPr>
        <w:t>Faculty Member Name:</w:t>
      </w:r>
      <w:r w:rsidR="00F975E2" w:rsidRPr="009E7B71">
        <w:rPr>
          <w:sz w:val="23"/>
          <w:szCs w:val="23"/>
        </w:rPr>
        <w:t xml:space="preserve"> _____________________</w:t>
      </w:r>
      <w:r w:rsidR="004B5FFD" w:rsidRPr="009E7B71">
        <w:rPr>
          <w:sz w:val="23"/>
          <w:szCs w:val="23"/>
        </w:rPr>
        <w:t>_____________________________________</w:t>
      </w:r>
    </w:p>
    <w:p w14:paraId="21FC9360" w14:textId="77777777" w:rsidR="004B5FFD" w:rsidRPr="009E7B71" w:rsidRDefault="004B5FFD">
      <w:pPr>
        <w:rPr>
          <w:sz w:val="23"/>
          <w:szCs w:val="23"/>
        </w:rPr>
      </w:pPr>
    </w:p>
    <w:p w14:paraId="71AE9121" w14:textId="77777777" w:rsidR="002D248F" w:rsidRPr="009E7B71" w:rsidRDefault="002D248F">
      <w:pPr>
        <w:rPr>
          <w:sz w:val="23"/>
          <w:szCs w:val="23"/>
        </w:rPr>
      </w:pPr>
      <w:r w:rsidRPr="009E7B71">
        <w:rPr>
          <w:sz w:val="23"/>
          <w:szCs w:val="23"/>
        </w:rPr>
        <w:t xml:space="preserve">Appointment Percentage in Department: </w:t>
      </w:r>
      <w:r w:rsidR="00F975E2" w:rsidRPr="009E7B71">
        <w:rPr>
          <w:sz w:val="23"/>
          <w:szCs w:val="23"/>
        </w:rPr>
        <w:t>__________________</w:t>
      </w:r>
      <w:r w:rsidR="004B5FFD" w:rsidRPr="009E7B71">
        <w:rPr>
          <w:sz w:val="23"/>
          <w:szCs w:val="23"/>
        </w:rPr>
        <w:t>__________________________</w:t>
      </w:r>
    </w:p>
    <w:p w14:paraId="51029539" w14:textId="77777777" w:rsidR="004B5FFD" w:rsidRPr="009E7B71" w:rsidRDefault="004B5FFD">
      <w:pPr>
        <w:rPr>
          <w:sz w:val="23"/>
          <w:szCs w:val="23"/>
        </w:rPr>
      </w:pPr>
    </w:p>
    <w:p w14:paraId="6B239DD2" w14:textId="77777777" w:rsidR="002D248F" w:rsidRPr="009E7B71" w:rsidRDefault="002D248F">
      <w:pPr>
        <w:rPr>
          <w:sz w:val="23"/>
          <w:szCs w:val="23"/>
        </w:rPr>
      </w:pPr>
      <w:r w:rsidRPr="009E7B71">
        <w:rPr>
          <w:sz w:val="23"/>
          <w:szCs w:val="23"/>
        </w:rPr>
        <w:t>Joint appointment (dept name and percentage):</w:t>
      </w:r>
      <w:r w:rsidR="00F975E2" w:rsidRPr="009E7B71">
        <w:rPr>
          <w:sz w:val="23"/>
          <w:szCs w:val="23"/>
        </w:rPr>
        <w:t>___________________________</w:t>
      </w:r>
    </w:p>
    <w:p w14:paraId="506A73A1" w14:textId="77777777" w:rsidR="002D248F" w:rsidRPr="009E7B71" w:rsidRDefault="002D248F">
      <w:pPr>
        <w:rPr>
          <w:sz w:val="23"/>
          <w:szCs w:val="23"/>
        </w:rPr>
      </w:pPr>
    </w:p>
    <w:p w14:paraId="7D3378C5" w14:textId="459F3598" w:rsidR="002D248F" w:rsidRDefault="002D248F">
      <w:pPr>
        <w:rPr>
          <w:sz w:val="23"/>
          <w:szCs w:val="23"/>
        </w:rPr>
      </w:pPr>
      <w:r w:rsidRPr="009E7B71">
        <w:rPr>
          <w:sz w:val="23"/>
          <w:szCs w:val="23"/>
        </w:rPr>
        <w:t xml:space="preserve">Which of the following </w:t>
      </w:r>
      <w:r w:rsidR="00F975E2" w:rsidRPr="009E7B71">
        <w:rPr>
          <w:sz w:val="23"/>
          <w:szCs w:val="23"/>
        </w:rPr>
        <w:t>academic leaves</w:t>
      </w:r>
      <w:r w:rsidRPr="009E7B71">
        <w:rPr>
          <w:sz w:val="23"/>
          <w:szCs w:val="23"/>
        </w:rPr>
        <w:t xml:space="preserve"> are you planning to apply for</w:t>
      </w:r>
      <w:r w:rsidR="00C57BE1" w:rsidRPr="009E7B71">
        <w:rPr>
          <w:sz w:val="23"/>
          <w:szCs w:val="23"/>
        </w:rPr>
        <w:t>. Please check all that apply</w:t>
      </w:r>
      <w:r w:rsidR="00AE3A62" w:rsidRPr="009E7B71">
        <w:rPr>
          <w:sz w:val="23"/>
          <w:szCs w:val="23"/>
        </w:rPr>
        <w:t xml:space="preserve">. Since this is for planning purposes only, please include any comments that might be useful to the departmental Executive Officer. </w:t>
      </w:r>
    </w:p>
    <w:p w14:paraId="07D7E150" w14:textId="77777777" w:rsidR="009E7B71" w:rsidRPr="009E7B71" w:rsidRDefault="009E7B71">
      <w:pPr>
        <w:rPr>
          <w:sz w:val="23"/>
          <w:szCs w:val="23"/>
        </w:rPr>
      </w:pPr>
    </w:p>
    <w:tbl>
      <w:tblPr>
        <w:tblStyle w:val="TableGrid"/>
        <w:tblW w:w="14400" w:type="dxa"/>
        <w:tblInd w:w="-5" w:type="dxa"/>
        <w:tblLook w:val="04A0" w:firstRow="1" w:lastRow="0" w:firstColumn="1" w:lastColumn="0" w:noHBand="0" w:noVBand="1"/>
      </w:tblPr>
      <w:tblGrid>
        <w:gridCol w:w="3960"/>
        <w:gridCol w:w="2790"/>
        <w:gridCol w:w="3960"/>
        <w:gridCol w:w="3690"/>
      </w:tblGrid>
      <w:tr w:rsidR="00AE3A62" w:rsidRPr="009E7B71" w14:paraId="26B4A549" w14:textId="77777777" w:rsidTr="00AE3A62">
        <w:tc>
          <w:tcPr>
            <w:tcW w:w="3960" w:type="dxa"/>
          </w:tcPr>
          <w:p w14:paraId="3AAD1155" w14:textId="77777777" w:rsidR="00AE3A62" w:rsidRPr="009E7B71" w:rsidRDefault="00AE3A62">
            <w:pPr>
              <w:rPr>
                <w:b/>
                <w:sz w:val="23"/>
                <w:szCs w:val="23"/>
              </w:rPr>
            </w:pPr>
            <w:r w:rsidRPr="009E7B71">
              <w:rPr>
                <w:b/>
                <w:sz w:val="23"/>
                <w:szCs w:val="23"/>
              </w:rPr>
              <w:t>Type of Leave</w:t>
            </w:r>
          </w:p>
        </w:tc>
        <w:tc>
          <w:tcPr>
            <w:tcW w:w="2790" w:type="dxa"/>
          </w:tcPr>
          <w:p w14:paraId="1C7EB5C9" w14:textId="77777777" w:rsidR="00AE3A62" w:rsidRPr="009E7B71" w:rsidRDefault="00AE3A62">
            <w:pPr>
              <w:rPr>
                <w:b/>
                <w:sz w:val="23"/>
                <w:szCs w:val="23"/>
              </w:rPr>
            </w:pPr>
            <w:r w:rsidRPr="009E7B71">
              <w:rPr>
                <w:b/>
                <w:sz w:val="23"/>
                <w:szCs w:val="23"/>
              </w:rPr>
              <w:t xml:space="preserve">Duration </w:t>
            </w:r>
          </w:p>
        </w:tc>
        <w:tc>
          <w:tcPr>
            <w:tcW w:w="3960" w:type="dxa"/>
          </w:tcPr>
          <w:p w14:paraId="44109392" w14:textId="77777777" w:rsidR="00AE3A62" w:rsidRPr="009E7B71" w:rsidRDefault="00AE3A62">
            <w:pPr>
              <w:rPr>
                <w:b/>
                <w:sz w:val="23"/>
                <w:szCs w:val="23"/>
              </w:rPr>
            </w:pPr>
            <w:r w:rsidRPr="009E7B71">
              <w:rPr>
                <w:b/>
                <w:sz w:val="23"/>
                <w:szCs w:val="23"/>
              </w:rPr>
              <w:t xml:space="preserve">Service Availability: </w:t>
            </w:r>
          </w:p>
          <w:p w14:paraId="4AFA20AE" w14:textId="77777777" w:rsidR="00AE3A62" w:rsidRPr="009E7B71" w:rsidRDefault="00AE3A62">
            <w:pPr>
              <w:rPr>
                <w:sz w:val="23"/>
                <w:szCs w:val="23"/>
              </w:rPr>
            </w:pPr>
            <w:r w:rsidRPr="009E7B71">
              <w:rPr>
                <w:sz w:val="23"/>
                <w:szCs w:val="23"/>
              </w:rPr>
              <w:t xml:space="preserve">During the leave I will continue to be available for service assignments within my department </w:t>
            </w:r>
          </w:p>
        </w:tc>
        <w:tc>
          <w:tcPr>
            <w:tcW w:w="3690" w:type="dxa"/>
          </w:tcPr>
          <w:p w14:paraId="78C4887A" w14:textId="77777777" w:rsidR="00AE3A62" w:rsidRPr="009E7B71" w:rsidRDefault="00AE3A62">
            <w:pPr>
              <w:rPr>
                <w:b/>
                <w:sz w:val="23"/>
                <w:szCs w:val="23"/>
              </w:rPr>
            </w:pPr>
            <w:r w:rsidRPr="009E7B71">
              <w:rPr>
                <w:b/>
                <w:sz w:val="23"/>
                <w:szCs w:val="23"/>
              </w:rPr>
              <w:t>Comments</w:t>
            </w:r>
          </w:p>
        </w:tc>
      </w:tr>
      <w:tr w:rsidR="00AE3A62" w:rsidRPr="009E7B71" w14:paraId="461C5779" w14:textId="77777777" w:rsidTr="00AE3A62">
        <w:tc>
          <w:tcPr>
            <w:tcW w:w="3960" w:type="dxa"/>
          </w:tcPr>
          <w:p w14:paraId="7B35A9D2" w14:textId="77777777" w:rsidR="00AE3A62" w:rsidRPr="009E7B71" w:rsidRDefault="00AE3A62">
            <w:pPr>
              <w:rPr>
                <w:sz w:val="23"/>
                <w:szCs w:val="23"/>
              </w:rPr>
            </w:pPr>
            <w:r w:rsidRPr="009E7B71">
              <w:rPr>
                <w:sz w:val="23"/>
                <w:szCs w:val="23"/>
              </w:rPr>
              <w:t>Institute for the Humanities</w:t>
            </w:r>
          </w:p>
        </w:tc>
        <w:tc>
          <w:tcPr>
            <w:tcW w:w="2790" w:type="dxa"/>
          </w:tcPr>
          <w:p w14:paraId="079EC9B2" w14:textId="75AA2A6D" w:rsidR="00AE3A62" w:rsidRPr="00EE4B18" w:rsidRDefault="00AE3A62" w:rsidP="00EE4B18">
            <w:pPr>
              <w:rPr>
                <w:sz w:val="23"/>
                <w:szCs w:val="23"/>
              </w:rPr>
            </w:pPr>
          </w:p>
          <w:p w14:paraId="71AC74F2" w14:textId="77777777" w:rsidR="00AE3A62" w:rsidRPr="009E7B71" w:rsidRDefault="00AE3A62" w:rsidP="002D248F">
            <w:pPr>
              <w:pStyle w:val="ListParagraph"/>
              <w:numPr>
                <w:ilvl w:val="0"/>
                <w:numId w:val="1"/>
              </w:numPr>
              <w:rPr>
                <w:sz w:val="23"/>
                <w:szCs w:val="23"/>
              </w:rPr>
            </w:pPr>
            <w:r w:rsidRPr="009E7B71">
              <w:rPr>
                <w:sz w:val="23"/>
                <w:szCs w:val="23"/>
              </w:rPr>
              <w:t>Academic Year</w:t>
            </w:r>
          </w:p>
        </w:tc>
        <w:tc>
          <w:tcPr>
            <w:tcW w:w="3960" w:type="dxa"/>
          </w:tcPr>
          <w:p w14:paraId="000F6C77" w14:textId="77777777" w:rsidR="00AE3A62" w:rsidRPr="009E7B71" w:rsidRDefault="00AE3A62" w:rsidP="002D248F">
            <w:pPr>
              <w:pStyle w:val="ListParagraph"/>
              <w:numPr>
                <w:ilvl w:val="0"/>
                <w:numId w:val="1"/>
              </w:numPr>
              <w:rPr>
                <w:sz w:val="23"/>
                <w:szCs w:val="23"/>
              </w:rPr>
            </w:pPr>
            <w:r w:rsidRPr="009E7B71">
              <w:rPr>
                <w:sz w:val="23"/>
                <w:szCs w:val="23"/>
              </w:rPr>
              <w:t>Yes</w:t>
            </w:r>
          </w:p>
          <w:p w14:paraId="6AC0D124" w14:textId="77777777" w:rsidR="00AE3A62" w:rsidRPr="009E7B71" w:rsidRDefault="00AE3A62" w:rsidP="002D248F">
            <w:pPr>
              <w:pStyle w:val="ListParagraph"/>
              <w:numPr>
                <w:ilvl w:val="0"/>
                <w:numId w:val="1"/>
              </w:numPr>
              <w:rPr>
                <w:sz w:val="23"/>
                <w:szCs w:val="23"/>
              </w:rPr>
            </w:pPr>
            <w:r w:rsidRPr="009E7B71">
              <w:rPr>
                <w:sz w:val="23"/>
                <w:szCs w:val="23"/>
              </w:rPr>
              <w:t>No</w:t>
            </w:r>
          </w:p>
        </w:tc>
        <w:tc>
          <w:tcPr>
            <w:tcW w:w="3690" w:type="dxa"/>
          </w:tcPr>
          <w:p w14:paraId="02244FF7" w14:textId="77777777" w:rsidR="00AE3A62" w:rsidRPr="009E7B71" w:rsidRDefault="00AE3A62" w:rsidP="00AE3A62">
            <w:pPr>
              <w:pStyle w:val="ListParagraph"/>
              <w:rPr>
                <w:sz w:val="23"/>
                <w:szCs w:val="23"/>
              </w:rPr>
            </w:pPr>
          </w:p>
        </w:tc>
      </w:tr>
      <w:tr w:rsidR="00AE3A62" w:rsidRPr="009E7B71" w14:paraId="2CBE2517" w14:textId="77777777" w:rsidTr="00AE3A62">
        <w:tc>
          <w:tcPr>
            <w:tcW w:w="3960" w:type="dxa"/>
          </w:tcPr>
          <w:p w14:paraId="4854A542" w14:textId="77777777" w:rsidR="00AE3A62" w:rsidRPr="009E7B71" w:rsidRDefault="00AE3A62">
            <w:pPr>
              <w:rPr>
                <w:sz w:val="23"/>
                <w:szCs w:val="23"/>
              </w:rPr>
            </w:pPr>
            <w:r w:rsidRPr="009E7B71">
              <w:rPr>
                <w:sz w:val="23"/>
                <w:szCs w:val="23"/>
              </w:rPr>
              <w:t>Institute for Research on Race and Public Policy</w:t>
            </w:r>
          </w:p>
        </w:tc>
        <w:tc>
          <w:tcPr>
            <w:tcW w:w="2790" w:type="dxa"/>
          </w:tcPr>
          <w:p w14:paraId="7254BFD2" w14:textId="77777777" w:rsidR="00AE3A62" w:rsidRPr="009E7B71" w:rsidRDefault="00AE3A62" w:rsidP="00F975E2">
            <w:pPr>
              <w:pStyle w:val="ListParagraph"/>
              <w:numPr>
                <w:ilvl w:val="0"/>
                <w:numId w:val="1"/>
              </w:numPr>
              <w:rPr>
                <w:sz w:val="23"/>
                <w:szCs w:val="23"/>
              </w:rPr>
            </w:pPr>
            <w:r w:rsidRPr="009E7B71">
              <w:rPr>
                <w:sz w:val="23"/>
                <w:szCs w:val="23"/>
              </w:rPr>
              <w:t>Fall</w:t>
            </w:r>
          </w:p>
          <w:p w14:paraId="384FDC3E" w14:textId="77777777" w:rsidR="00AE3A62" w:rsidRPr="009E7B71" w:rsidRDefault="00AE3A62" w:rsidP="00F975E2">
            <w:pPr>
              <w:pStyle w:val="ListParagraph"/>
              <w:numPr>
                <w:ilvl w:val="0"/>
                <w:numId w:val="1"/>
              </w:numPr>
              <w:rPr>
                <w:sz w:val="23"/>
                <w:szCs w:val="23"/>
              </w:rPr>
            </w:pPr>
            <w:r w:rsidRPr="009E7B71">
              <w:rPr>
                <w:sz w:val="23"/>
                <w:szCs w:val="23"/>
              </w:rPr>
              <w:t>Spring</w:t>
            </w:r>
          </w:p>
          <w:p w14:paraId="6AC1013A" w14:textId="77777777" w:rsidR="00AE3A62" w:rsidRPr="009E7B71" w:rsidRDefault="00AE3A62" w:rsidP="00F975E2">
            <w:pPr>
              <w:pStyle w:val="ListParagraph"/>
              <w:numPr>
                <w:ilvl w:val="0"/>
                <w:numId w:val="1"/>
              </w:numPr>
              <w:rPr>
                <w:sz w:val="23"/>
                <w:szCs w:val="23"/>
              </w:rPr>
            </w:pPr>
            <w:r w:rsidRPr="009E7B71">
              <w:rPr>
                <w:sz w:val="23"/>
                <w:szCs w:val="23"/>
              </w:rPr>
              <w:t>Academic Year</w:t>
            </w:r>
          </w:p>
        </w:tc>
        <w:tc>
          <w:tcPr>
            <w:tcW w:w="3960" w:type="dxa"/>
          </w:tcPr>
          <w:p w14:paraId="0958EB96" w14:textId="77777777" w:rsidR="00AE3A62" w:rsidRPr="009E7B71" w:rsidRDefault="00AE3A62" w:rsidP="00F975E2">
            <w:pPr>
              <w:pStyle w:val="ListParagraph"/>
              <w:numPr>
                <w:ilvl w:val="0"/>
                <w:numId w:val="1"/>
              </w:numPr>
              <w:rPr>
                <w:sz w:val="23"/>
                <w:szCs w:val="23"/>
              </w:rPr>
            </w:pPr>
            <w:r w:rsidRPr="009E7B71">
              <w:rPr>
                <w:sz w:val="23"/>
                <w:szCs w:val="23"/>
              </w:rPr>
              <w:t>Yes</w:t>
            </w:r>
          </w:p>
          <w:p w14:paraId="335280FB" w14:textId="77777777" w:rsidR="00AE3A62" w:rsidRPr="009E7B71" w:rsidRDefault="00AE3A62" w:rsidP="00F975E2">
            <w:pPr>
              <w:pStyle w:val="ListParagraph"/>
              <w:numPr>
                <w:ilvl w:val="0"/>
                <w:numId w:val="1"/>
              </w:numPr>
              <w:rPr>
                <w:sz w:val="23"/>
                <w:szCs w:val="23"/>
              </w:rPr>
            </w:pPr>
            <w:r w:rsidRPr="009E7B71">
              <w:rPr>
                <w:sz w:val="23"/>
                <w:szCs w:val="23"/>
              </w:rPr>
              <w:t>No</w:t>
            </w:r>
          </w:p>
        </w:tc>
        <w:tc>
          <w:tcPr>
            <w:tcW w:w="3690" w:type="dxa"/>
          </w:tcPr>
          <w:p w14:paraId="7F2AEC74" w14:textId="77777777" w:rsidR="00AE3A62" w:rsidRPr="009E7B71" w:rsidRDefault="00AE3A62" w:rsidP="00AE3A62">
            <w:pPr>
              <w:pStyle w:val="ListParagraph"/>
              <w:rPr>
                <w:sz w:val="23"/>
                <w:szCs w:val="23"/>
              </w:rPr>
            </w:pPr>
          </w:p>
        </w:tc>
      </w:tr>
      <w:tr w:rsidR="00085E98" w:rsidRPr="009E7B71" w14:paraId="1573B812" w14:textId="77777777" w:rsidTr="00AE3A62">
        <w:tc>
          <w:tcPr>
            <w:tcW w:w="3960" w:type="dxa"/>
          </w:tcPr>
          <w:p w14:paraId="15A19C14" w14:textId="279B1D15" w:rsidR="00085E98" w:rsidRPr="009E7B71" w:rsidRDefault="00085E98">
            <w:pPr>
              <w:rPr>
                <w:sz w:val="23"/>
                <w:szCs w:val="23"/>
              </w:rPr>
            </w:pPr>
            <w:r w:rsidRPr="009E7B71">
              <w:rPr>
                <w:sz w:val="23"/>
                <w:szCs w:val="23"/>
              </w:rPr>
              <w:t>Sabbatical</w:t>
            </w:r>
          </w:p>
        </w:tc>
        <w:tc>
          <w:tcPr>
            <w:tcW w:w="2790" w:type="dxa"/>
          </w:tcPr>
          <w:p w14:paraId="73ED71FF" w14:textId="77777777" w:rsidR="00085E98" w:rsidRPr="009E7B71" w:rsidRDefault="00085E98" w:rsidP="00F975E2">
            <w:pPr>
              <w:pStyle w:val="ListParagraph"/>
              <w:numPr>
                <w:ilvl w:val="0"/>
                <w:numId w:val="1"/>
              </w:numPr>
              <w:rPr>
                <w:sz w:val="23"/>
                <w:szCs w:val="23"/>
              </w:rPr>
            </w:pPr>
            <w:r w:rsidRPr="009E7B71">
              <w:rPr>
                <w:sz w:val="23"/>
                <w:szCs w:val="23"/>
              </w:rPr>
              <w:t>Fall</w:t>
            </w:r>
          </w:p>
          <w:p w14:paraId="773B2F75" w14:textId="77777777" w:rsidR="00085E98" w:rsidRPr="009E7B71" w:rsidRDefault="00085E98" w:rsidP="00F975E2">
            <w:pPr>
              <w:pStyle w:val="ListParagraph"/>
              <w:numPr>
                <w:ilvl w:val="0"/>
                <w:numId w:val="1"/>
              </w:numPr>
              <w:rPr>
                <w:sz w:val="23"/>
                <w:szCs w:val="23"/>
              </w:rPr>
            </w:pPr>
            <w:r w:rsidRPr="009E7B71">
              <w:rPr>
                <w:sz w:val="23"/>
                <w:szCs w:val="23"/>
              </w:rPr>
              <w:t>Spring</w:t>
            </w:r>
          </w:p>
          <w:p w14:paraId="34988408" w14:textId="77777777" w:rsidR="00085E98" w:rsidRPr="009E7B71" w:rsidRDefault="00085E98" w:rsidP="00F975E2">
            <w:pPr>
              <w:pStyle w:val="ListParagraph"/>
              <w:numPr>
                <w:ilvl w:val="0"/>
                <w:numId w:val="1"/>
              </w:numPr>
              <w:rPr>
                <w:sz w:val="23"/>
                <w:szCs w:val="23"/>
              </w:rPr>
            </w:pPr>
            <w:r w:rsidRPr="009E7B71">
              <w:rPr>
                <w:sz w:val="23"/>
                <w:szCs w:val="23"/>
              </w:rPr>
              <w:t>Academic Year</w:t>
            </w:r>
          </w:p>
        </w:tc>
        <w:tc>
          <w:tcPr>
            <w:tcW w:w="3960" w:type="dxa"/>
          </w:tcPr>
          <w:p w14:paraId="5A0DE95E" w14:textId="77777777" w:rsidR="00085E98" w:rsidRPr="009E7B71" w:rsidRDefault="00085E98" w:rsidP="00F975E2">
            <w:pPr>
              <w:pStyle w:val="ListParagraph"/>
              <w:numPr>
                <w:ilvl w:val="0"/>
                <w:numId w:val="1"/>
              </w:numPr>
              <w:rPr>
                <w:sz w:val="23"/>
                <w:szCs w:val="23"/>
              </w:rPr>
            </w:pPr>
            <w:r w:rsidRPr="009E7B71">
              <w:rPr>
                <w:sz w:val="23"/>
                <w:szCs w:val="23"/>
              </w:rPr>
              <w:t>Yes</w:t>
            </w:r>
          </w:p>
          <w:p w14:paraId="62BE9968" w14:textId="77777777" w:rsidR="00085E98" w:rsidRPr="009E7B71" w:rsidRDefault="00085E98" w:rsidP="00F975E2">
            <w:pPr>
              <w:pStyle w:val="ListParagraph"/>
              <w:numPr>
                <w:ilvl w:val="0"/>
                <w:numId w:val="1"/>
              </w:numPr>
              <w:rPr>
                <w:sz w:val="23"/>
                <w:szCs w:val="23"/>
              </w:rPr>
            </w:pPr>
            <w:r w:rsidRPr="009E7B71">
              <w:rPr>
                <w:sz w:val="23"/>
                <w:szCs w:val="23"/>
              </w:rPr>
              <w:t>No</w:t>
            </w:r>
          </w:p>
        </w:tc>
        <w:tc>
          <w:tcPr>
            <w:tcW w:w="3690" w:type="dxa"/>
          </w:tcPr>
          <w:p w14:paraId="451017F4" w14:textId="77777777" w:rsidR="00085E98" w:rsidRPr="009E7B71" w:rsidRDefault="00085E98" w:rsidP="00AE3A62">
            <w:pPr>
              <w:pStyle w:val="ListParagraph"/>
              <w:rPr>
                <w:sz w:val="23"/>
                <w:szCs w:val="23"/>
              </w:rPr>
            </w:pPr>
          </w:p>
        </w:tc>
      </w:tr>
      <w:tr w:rsidR="00085E98" w:rsidRPr="009E7B71" w14:paraId="1E4810F9" w14:textId="77777777" w:rsidTr="009E7B71">
        <w:trPr>
          <w:trHeight w:val="908"/>
        </w:trPr>
        <w:tc>
          <w:tcPr>
            <w:tcW w:w="3960" w:type="dxa"/>
          </w:tcPr>
          <w:p w14:paraId="13694882" w14:textId="1BEC4916" w:rsidR="00085E98" w:rsidRPr="009E7B71" w:rsidRDefault="00085E98" w:rsidP="009E7B71">
            <w:pPr>
              <w:rPr>
                <w:sz w:val="23"/>
                <w:szCs w:val="23"/>
              </w:rPr>
            </w:pPr>
            <w:r w:rsidRPr="009E7B71">
              <w:rPr>
                <w:sz w:val="23"/>
                <w:szCs w:val="23"/>
              </w:rPr>
              <w:t>External Fellowship (please list all)</w:t>
            </w:r>
          </w:p>
        </w:tc>
        <w:tc>
          <w:tcPr>
            <w:tcW w:w="2790" w:type="dxa"/>
          </w:tcPr>
          <w:p w14:paraId="490F5F05" w14:textId="77777777" w:rsidR="00085E98" w:rsidRPr="009E7B71" w:rsidRDefault="00085E98" w:rsidP="00F975E2">
            <w:pPr>
              <w:pStyle w:val="ListParagraph"/>
              <w:numPr>
                <w:ilvl w:val="0"/>
                <w:numId w:val="1"/>
              </w:numPr>
              <w:rPr>
                <w:sz w:val="23"/>
                <w:szCs w:val="23"/>
              </w:rPr>
            </w:pPr>
            <w:r w:rsidRPr="009E7B71">
              <w:rPr>
                <w:sz w:val="23"/>
                <w:szCs w:val="23"/>
              </w:rPr>
              <w:t>Fall</w:t>
            </w:r>
          </w:p>
          <w:p w14:paraId="6DBD1AB4" w14:textId="77777777" w:rsidR="00085E98" w:rsidRPr="009E7B71" w:rsidRDefault="00085E98" w:rsidP="00F975E2">
            <w:pPr>
              <w:pStyle w:val="ListParagraph"/>
              <w:numPr>
                <w:ilvl w:val="0"/>
                <w:numId w:val="1"/>
              </w:numPr>
              <w:rPr>
                <w:sz w:val="23"/>
                <w:szCs w:val="23"/>
              </w:rPr>
            </w:pPr>
            <w:r w:rsidRPr="009E7B71">
              <w:rPr>
                <w:sz w:val="23"/>
                <w:szCs w:val="23"/>
              </w:rPr>
              <w:t>Spring</w:t>
            </w:r>
          </w:p>
          <w:p w14:paraId="0AB66E12" w14:textId="77777777" w:rsidR="00085E98" w:rsidRPr="009E7B71" w:rsidRDefault="00085E98" w:rsidP="00F975E2">
            <w:pPr>
              <w:pStyle w:val="ListParagraph"/>
              <w:numPr>
                <w:ilvl w:val="0"/>
                <w:numId w:val="1"/>
              </w:numPr>
              <w:rPr>
                <w:sz w:val="23"/>
                <w:szCs w:val="23"/>
              </w:rPr>
            </w:pPr>
            <w:r w:rsidRPr="009E7B71">
              <w:rPr>
                <w:sz w:val="23"/>
                <w:szCs w:val="23"/>
              </w:rPr>
              <w:t>Academic Year</w:t>
            </w:r>
          </w:p>
        </w:tc>
        <w:tc>
          <w:tcPr>
            <w:tcW w:w="3960" w:type="dxa"/>
          </w:tcPr>
          <w:p w14:paraId="61F9E59C" w14:textId="52BC85D1" w:rsidR="00085E98" w:rsidRPr="009E7B71" w:rsidRDefault="00085E98" w:rsidP="00A6333C">
            <w:pPr>
              <w:rPr>
                <w:sz w:val="23"/>
                <w:szCs w:val="23"/>
              </w:rPr>
            </w:pPr>
            <w:r w:rsidRPr="009E7B71">
              <w:rPr>
                <w:sz w:val="23"/>
                <w:szCs w:val="23"/>
              </w:rPr>
              <w:t>N/A</w:t>
            </w:r>
          </w:p>
        </w:tc>
        <w:tc>
          <w:tcPr>
            <w:tcW w:w="3690" w:type="dxa"/>
          </w:tcPr>
          <w:p w14:paraId="4AEA6C43" w14:textId="77777777" w:rsidR="00085E98" w:rsidRPr="009E7B71" w:rsidRDefault="00085E98" w:rsidP="009E7B71">
            <w:pPr>
              <w:rPr>
                <w:sz w:val="23"/>
                <w:szCs w:val="23"/>
              </w:rPr>
            </w:pPr>
          </w:p>
        </w:tc>
      </w:tr>
      <w:tr w:rsidR="00085E98" w:rsidRPr="009E7B71" w14:paraId="5C301B22" w14:textId="77777777" w:rsidTr="00AE3A62">
        <w:tc>
          <w:tcPr>
            <w:tcW w:w="3960" w:type="dxa"/>
          </w:tcPr>
          <w:p w14:paraId="095E4E5A" w14:textId="772592E3" w:rsidR="00085E98" w:rsidRPr="009E7B71" w:rsidRDefault="00085E98" w:rsidP="00F975E2">
            <w:pPr>
              <w:rPr>
                <w:sz w:val="23"/>
                <w:szCs w:val="23"/>
              </w:rPr>
            </w:pPr>
            <w:r w:rsidRPr="009E7B71">
              <w:rPr>
                <w:sz w:val="23"/>
                <w:szCs w:val="23"/>
              </w:rPr>
              <w:t>Other Leave or Course Reduction</w:t>
            </w:r>
          </w:p>
        </w:tc>
        <w:tc>
          <w:tcPr>
            <w:tcW w:w="2790" w:type="dxa"/>
          </w:tcPr>
          <w:p w14:paraId="01F07996" w14:textId="77777777" w:rsidR="00085E98" w:rsidRPr="009E7B71" w:rsidRDefault="00085E98" w:rsidP="00F975E2">
            <w:pPr>
              <w:pStyle w:val="ListParagraph"/>
              <w:numPr>
                <w:ilvl w:val="0"/>
                <w:numId w:val="1"/>
              </w:numPr>
              <w:rPr>
                <w:sz w:val="23"/>
                <w:szCs w:val="23"/>
              </w:rPr>
            </w:pPr>
            <w:r w:rsidRPr="009E7B71">
              <w:rPr>
                <w:sz w:val="23"/>
                <w:szCs w:val="23"/>
              </w:rPr>
              <w:t>Fall</w:t>
            </w:r>
          </w:p>
          <w:p w14:paraId="01752D63" w14:textId="77777777" w:rsidR="00085E98" w:rsidRPr="009E7B71" w:rsidRDefault="00085E98" w:rsidP="00F975E2">
            <w:pPr>
              <w:pStyle w:val="ListParagraph"/>
              <w:numPr>
                <w:ilvl w:val="0"/>
                <w:numId w:val="1"/>
              </w:numPr>
              <w:rPr>
                <w:sz w:val="23"/>
                <w:szCs w:val="23"/>
              </w:rPr>
            </w:pPr>
            <w:r w:rsidRPr="009E7B71">
              <w:rPr>
                <w:sz w:val="23"/>
                <w:szCs w:val="23"/>
              </w:rPr>
              <w:t>Spring</w:t>
            </w:r>
          </w:p>
          <w:p w14:paraId="075AE3CC" w14:textId="77777777" w:rsidR="00085E98" w:rsidRPr="009E7B71" w:rsidRDefault="00085E98" w:rsidP="00F975E2">
            <w:pPr>
              <w:pStyle w:val="ListParagraph"/>
              <w:numPr>
                <w:ilvl w:val="0"/>
                <w:numId w:val="1"/>
              </w:numPr>
              <w:rPr>
                <w:sz w:val="23"/>
                <w:szCs w:val="23"/>
              </w:rPr>
            </w:pPr>
            <w:r w:rsidRPr="009E7B71">
              <w:rPr>
                <w:sz w:val="23"/>
                <w:szCs w:val="23"/>
              </w:rPr>
              <w:t>Academic Year</w:t>
            </w:r>
          </w:p>
        </w:tc>
        <w:tc>
          <w:tcPr>
            <w:tcW w:w="3960" w:type="dxa"/>
          </w:tcPr>
          <w:p w14:paraId="44E1AF64" w14:textId="77777777" w:rsidR="00085E98" w:rsidRPr="009E7B71" w:rsidRDefault="00085E98" w:rsidP="00A6333C">
            <w:pPr>
              <w:rPr>
                <w:sz w:val="23"/>
                <w:szCs w:val="23"/>
              </w:rPr>
            </w:pPr>
            <w:r w:rsidRPr="009E7B71">
              <w:rPr>
                <w:sz w:val="23"/>
                <w:szCs w:val="23"/>
              </w:rPr>
              <w:t>N/A</w:t>
            </w:r>
          </w:p>
        </w:tc>
        <w:tc>
          <w:tcPr>
            <w:tcW w:w="3690" w:type="dxa"/>
          </w:tcPr>
          <w:p w14:paraId="21127570" w14:textId="77777777" w:rsidR="00085E98" w:rsidRPr="009E7B71" w:rsidRDefault="00085E98" w:rsidP="00F975E2">
            <w:pPr>
              <w:jc w:val="center"/>
              <w:rPr>
                <w:sz w:val="23"/>
                <w:szCs w:val="23"/>
              </w:rPr>
            </w:pPr>
          </w:p>
        </w:tc>
      </w:tr>
    </w:tbl>
    <w:p w14:paraId="5294D0E9" w14:textId="77777777" w:rsidR="008C0F00" w:rsidRDefault="008C0F00">
      <w:pPr>
        <w:rPr>
          <w:sz w:val="23"/>
          <w:szCs w:val="23"/>
        </w:rPr>
      </w:pPr>
    </w:p>
    <w:p w14:paraId="19B1607E" w14:textId="35D8A092" w:rsidR="009E7B71" w:rsidRDefault="00F975E2">
      <w:pPr>
        <w:rPr>
          <w:b/>
        </w:rPr>
      </w:pPr>
      <w:r w:rsidRPr="009E7B71">
        <w:rPr>
          <w:sz w:val="23"/>
          <w:szCs w:val="23"/>
        </w:rPr>
        <w:t>Note: College policy does not allow a faculty member to be release</w:t>
      </w:r>
      <w:r w:rsidR="003228A4" w:rsidRPr="009E7B71">
        <w:rPr>
          <w:sz w:val="23"/>
          <w:szCs w:val="23"/>
        </w:rPr>
        <w:t>d</w:t>
      </w:r>
      <w:r w:rsidRPr="009E7B71">
        <w:rPr>
          <w:sz w:val="23"/>
          <w:szCs w:val="23"/>
        </w:rPr>
        <w:t xml:space="preserve"> from teaching for more than one academic year at a time. </w:t>
      </w:r>
    </w:p>
    <w:p w14:paraId="62FBA363" w14:textId="77777777" w:rsidR="008C0F00" w:rsidRDefault="008C0F00" w:rsidP="009E7B71">
      <w:pPr>
        <w:jc w:val="center"/>
        <w:rPr>
          <w:b/>
        </w:rPr>
      </w:pPr>
    </w:p>
    <w:p w14:paraId="7F36EA51" w14:textId="7AE29F06" w:rsidR="001A6E0C" w:rsidRDefault="001A6E0C" w:rsidP="009E7B71">
      <w:pPr>
        <w:jc w:val="center"/>
      </w:pPr>
      <w:r w:rsidRPr="00833EEA">
        <w:rPr>
          <w:b/>
        </w:rPr>
        <w:t xml:space="preserve">Departmental Summary Sheet (to be </w:t>
      </w:r>
      <w:r>
        <w:rPr>
          <w:b/>
        </w:rPr>
        <w:t xml:space="preserve">completed by the Executive Officer and </w:t>
      </w:r>
      <w:r w:rsidRPr="00833EEA">
        <w:rPr>
          <w:b/>
        </w:rPr>
        <w:t>submitted to the Dean’s Office)</w:t>
      </w:r>
    </w:p>
    <w:p w14:paraId="3E9BD680" w14:textId="56D5A02B" w:rsidR="001A6E0C" w:rsidRDefault="009E7B71" w:rsidP="001A6E0C">
      <w:r w:rsidRPr="00833EEA">
        <w:rPr>
          <w:b/>
          <w:noProof/>
        </w:rPr>
        <mc:AlternateContent>
          <mc:Choice Requires="wps">
            <w:drawing>
              <wp:anchor distT="0" distB="0" distL="114300" distR="114300" simplePos="0" relativeHeight="251662336" behindDoc="0" locked="0" layoutInCell="1" allowOverlap="1" wp14:anchorId="686A9FE4" wp14:editId="4DF3D654">
                <wp:simplePos x="0" y="0"/>
                <wp:positionH relativeFrom="column">
                  <wp:posOffset>7060565</wp:posOffset>
                </wp:positionH>
                <wp:positionV relativeFrom="paragraph">
                  <wp:posOffset>137795</wp:posOffset>
                </wp:positionV>
                <wp:extent cx="2057400" cy="1130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057400" cy="1130300"/>
                        </a:xfrm>
                        <a:prstGeom prst="rect">
                          <a:avLst/>
                        </a:prstGeom>
                        <a:solidFill>
                          <a:schemeClr val="lt1"/>
                        </a:solidFill>
                        <a:ln w="6350">
                          <a:solidFill>
                            <a:prstClr val="black"/>
                          </a:solidFill>
                        </a:ln>
                      </wps:spPr>
                      <wps:txbx>
                        <w:txbxContent>
                          <w:p w14:paraId="0B038C3D" w14:textId="77777777" w:rsidR="001A6E0C" w:rsidRPr="00DC13F4" w:rsidRDefault="001A6E0C" w:rsidP="001A6E0C">
                            <w:pPr>
                              <w:rPr>
                                <w:b/>
                                <w:u w:val="single"/>
                              </w:rPr>
                            </w:pPr>
                            <w:r w:rsidRPr="00DC13F4">
                              <w:rPr>
                                <w:b/>
                                <w:u w:val="single"/>
                              </w:rPr>
                              <w:t>Deadlines:</w:t>
                            </w:r>
                          </w:p>
                          <w:p w14:paraId="2227C193" w14:textId="77777777" w:rsidR="001A6E0C" w:rsidRDefault="001A6E0C" w:rsidP="001A6E0C">
                            <w:pPr>
                              <w:pStyle w:val="ListParagraph"/>
                              <w:numPr>
                                <w:ilvl w:val="0"/>
                                <w:numId w:val="2"/>
                              </w:numPr>
                            </w:pPr>
                            <w:r>
                              <w:t>May 31, 2019</w:t>
                            </w:r>
                          </w:p>
                          <w:p w14:paraId="6A39EDD4" w14:textId="77777777" w:rsidR="001A6E0C" w:rsidRDefault="001A6E0C" w:rsidP="001A6E0C"/>
                          <w:p w14:paraId="4B65DE84" w14:textId="77777777" w:rsidR="001A6E0C" w:rsidRDefault="001A6E0C" w:rsidP="001A6E0C">
                            <w:pPr>
                              <w:pStyle w:val="ListParagraph"/>
                              <w:numPr>
                                <w:ilvl w:val="0"/>
                                <w:numId w:val="2"/>
                              </w:numPr>
                            </w:pPr>
                            <w:r>
                              <w:t>In case of revisions:</w:t>
                            </w:r>
                          </w:p>
                          <w:p w14:paraId="1E165B80" w14:textId="77777777" w:rsidR="001A6E0C" w:rsidRDefault="001A6E0C" w:rsidP="001A6E0C">
                            <w:pPr>
                              <w:ind w:firstLine="720"/>
                            </w:pPr>
                            <w:r>
                              <w:t>September 15,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6A9FE4" id="Text Box 3" o:spid="_x0000_s1027" type="#_x0000_t202" style="position:absolute;margin-left:555.95pt;margin-top:10.85pt;width:162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YaTgIAAKkEAAAOAAAAZHJzL2Uyb0RvYy54bWysVMlu2zAQvRfoPxC815KXLDUiB24CFwWM&#10;JEBS5ExTVCyU4rAkbcn9+j5StuOkPRW9ULPxcebNjK6uu0azrXK+JlPw4SDnTBlJZW1eCv79afHp&#10;kjMfhCmFJqMKvlOeX88+frhq7VSNaE26VI4BxPhpawu+DsFOs8zLtWqEH5BVBs6KXCMCVPeSlU60&#10;QG90Nsrz86wlV1pHUnkP623v5LOEX1VKhvuq8iowXXDkFtLp0rmKZza7EtMXJ+y6lvs0xD9k0Yja&#10;4NEj1K0Igm1c/QdUU0tHnqowkNRkVFW1VKkGVDPM31XzuBZWpVpAjrdHmvz/g5V32wfH6rLgY86M&#10;aNCiJ9UF9oU6No7stNZPEfRoERY6mNHlg93DGIvuKtfEL8ph8IPn3ZHbCCZhHOVnF5McLgnfcDjO&#10;x1CAn71et86Hr4oaFoWCOzQvcSq2Sx/60ENIfM2TrstFrXVS4sCoG+3YVqDVOqQkAf4mShvWFvx8&#10;fJYn4De+CH28v9JC/tindxIFPG2QcySlLz5KoVt1icIjMSsqd+DLUT9v3spFDfil8OFBOAwYeMDS&#10;hHsclSbkRHuJszW5X3+zx3j0HV7OWgxswf3PjXCKM/3NYCI+DyeTOOFJmZxdjKC4U8/q1GM2zQ2B&#10;qCHW08okxvigD2LlqHnGbs3jq3AJI/F2wcNBvAn9GmE3pZrPUxBm2oqwNI9WRujYmEjrU/csnN23&#10;NWAi7ugw2mL6rrt9bLxpaL4JVNWp9ZHnntU9/diHNDz73Y0Ld6qnqNc/zOw3AAAA//8DAFBLAwQU&#10;AAYACAAAACEARWxWst4AAAAMAQAADwAAAGRycy9kb3ducmV2LnhtbEyPT0/DMAzF70h8h8hI3Fi6&#10;8Wdt13QCNLjsxEA7Z42XRDRJlWRd+fZ4J/DJz356/rlZT65nI8ZkgxcwnxXA0HdBWa8FfH2+3ZXA&#10;UpZeyT54FPCDCdbt9VUjaxXO/gPHXdaMQnyqpQCT81BznjqDTqZZGNDT7hiik5lk1FxFeaZw1/NF&#10;UTxxJ62nC0YO+Gqw+96dnIDNi650V8poNqWydpz2x61+F+L2ZnpeAcs45T8zXPAJHVpiOoSTV4n1&#10;pKkq8gpYzJfALo6H+0eaHKirqiXwtuH/n2h/AQAA//8DAFBLAQItABQABgAIAAAAIQC2gziS/gAA&#10;AOEBAAATAAAAAAAAAAAAAAAAAAAAAABbQ29udGVudF9UeXBlc10ueG1sUEsBAi0AFAAGAAgAAAAh&#10;ADj9If/WAAAAlAEAAAsAAAAAAAAAAAAAAAAALwEAAF9yZWxzLy5yZWxzUEsBAi0AFAAGAAgAAAAh&#10;AF4f1hpOAgAAqQQAAA4AAAAAAAAAAAAAAAAALgIAAGRycy9lMm9Eb2MueG1sUEsBAi0AFAAGAAgA&#10;AAAhAEVsVrLeAAAADAEAAA8AAAAAAAAAAAAAAAAAqAQAAGRycy9kb3ducmV2LnhtbFBLBQYAAAAA&#10;BAAEAPMAAACzBQAAAAA=&#10;" fillcolor="white [3201]" strokeweight=".5pt">
                <v:textbox>
                  <w:txbxContent>
                    <w:p w14:paraId="0B038C3D" w14:textId="77777777" w:rsidR="001A6E0C" w:rsidRPr="00DC13F4" w:rsidRDefault="001A6E0C" w:rsidP="001A6E0C">
                      <w:pPr>
                        <w:rPr>
                          <w:b/>
                          <w:u w:val="single"/>
                        </w:rPr>
                      </w:pPr>
                      <w:r w:rsidRPr="00DC13F4">
                        <w:rPr>
                          <w:b/>
                          <w:u w:val="single"/>
                        </w:rPr>
                        <w:t>Deadlines:</w:t>
                      </w:r>
                    </w:p>
                    <w:p w14:paraId="2227C193" w14:textId="77777777" w:rsidR="001A6E0C" w:rsidRDefault="001A6E0C" w:rsidP="001A6E0C">
                      <w:pPr>
                        <w:pStyle w:val="ListParagraph"/>
                        <w:numPr>
                          <w:ilvl w:val="0"/>
                          <w:numId w:val="2"/>
                        </w:numPr>
                      </w:pPr>
                      <w:r>
                        <w:t>May 31, 2019</w:t>
                      </w:r>
                    </w:p>
                    <w:p w14:paraId="6A39EDD4" w14:textId="77777777" w:rsidR="001A6E0C" w:rsidRDefault="001A6E0C" w:rsidP="001A6E0C"/>
                    <w:p w14:paraId="4B65DE84" w14:textId="77777777" w:rsidR="001A6E0C" w:rsidRDefault="001A6E0C" w:rsidP="001A6E0C">
                      <w:pPr>
                        <w:pStyle w:val="ListParagraph"/>
                        <w:numPr>
                          <w:ilvl w:val="0"/>
                          <w:numId w:val="2"/>
                        </w:numPr>
                      </w:pPr>
                      <w:r>
                        <w:t>In case of revisions:</w:t>
                      </w:r>
                    </w:p>
                    <w:p w14:paraId="1E165B80" w14:textId="77777777" w:rsidR="001A6E0C" w:rsidRDefault="001A6E0C" w:rsidP="001A6E0C">
                      <w:pPr>
                        <w:ind w:firstLine="720"/>
                      </w:pPr>
                      <w:r>
                        <w:t>September 15, 2019</w:t>
                      </w:r>
                    </w:p>
                  </w:txbxContent>
                </v:textbox>
              </v:shape>
            </w:pict>
          </mc:Fallback>
        </mc:AlternateContent>
      </w:r>
    </w:p>
    <w:p w14:paraId="16262AB4" w14:textId="77777777" w:rsidR="001A6E0C" w:rsidRDefault="001A6E0C" w:rsidP="001A6E0C"/>
    <w:p w14:paraId="78C82720" w14:textId="14B3C19C" w:rsidR="001A6E0C" w:rsidRDefault="001A6E0C" w:rsidP="001A6E0C">
      <w:r>
        <w:lastRenderedPageBreak/>
        <w:t>Department /Unit: ______________________________________________________________</w:t>
      </w:r>
    </w:p>
    <w:p w14:paraId="3191E0A6" w14:textId="391D63B1" w:rsidR="001A6E0C" w:rsidRDefault="001A6E0C" w:rsidP="001A6E0C"/>
    <w:p w14:paraId="37865CD6" w14:textId="7BD29572" w:rsidR="001A6E0C" w:rsidRDefault="001A6E0C" w:rsidP="001A6E0C"/>
    <w:p w14:paraId="58BC3292" w14:textId="5C6E6816" w:rsidR="009E7B71" w:rsidRDefault="009E7B71" w:rsidP="001A6E0C"/>
    <w:p w14:paraId="129C055D" w14:textId="77777777" w:rsidR="009E7B71" w:rsidRDefault="009E7B71" w:rsidP="001A6E0C"/>
    <w:p w14:paraId="4F6E4D90" w14:textId="77777777" w:rsidR="001A6E0C" w:rsidRDefault="001A6E0C" w:rsidP="001A6E0C"/>
    <w:tbl>
      <w:tblPr>
        <w:tblStyle w:val="TableGrid"/>
        <w:tblW w:w="14400" w:type="dxa"/>
        <w:tblInd w:w="-5" w:type="dxa"/>
        <w:tblLook w:val="04A0" w:firstRow="1" w:lastRow="0" w:firstColumn="1" w:lastColumn="0" w:noHBand="0" w:noVBand="1"/>
      </w:tblPr>
      <w:tblGrid>
        <w:gridCol w:w="3960"/>
        <w:gridCol w:w="5400"/>
        <w:gridCol w:w="5040"/>
      </w:tblGrid>
      <w:tr w:rsidR="001A6E0C" w14:paraId="402C7823" w14:textId="77777777" w:rsidTr="00D55851">
        <w:tc>
          <w:tcPr>
            <w:tcW w:w="3960" w:type="dxa"/>
          </w:tcPr>
          <w:p w14:paraId="55A25B9D" w14:textId="77777777" w:rsidR="001A6E0C" w:rsidRPr="009E7B71" w:rsidRDefault="001A6E0C" w:rsidP="00D55851">
            <w:pPr>
              <w:rPr>
                <w:b/>
                <w:sz w:val="23"/>
                <w:szCs w:val="23"/>
              </w:rPr>
            </w:pPr>
            <w:r w:rsidRPr="009E7B71">
              <w:rPr>
                <w:b/>
                <w:sz w:val="23"/>
                <w:szCs w:val="23"/>
              </w:rPr>
              <w:t>Type of Leave</w:t>
            </w:r>
          </w:p>
        </w:tc>
        <w:tc>
          <w:tcPr>
            <w:tcW w:w="5400" w:type="dxa"/>
          </w:tcPr>
          <w:p w14:paraId="50A168C1" w14:textId="77777777" w:rsidR="001A6E0C" w:rsidRPr="009E7B71" w:rsidRDefault="001A6E0C" w:rsidP="00D55851">
            <w:pPr>
              <w:rPr>
                <w:b/>
                <w:sz w:val="23"/>
                <w:szCs w:val="23"/>
              </w:rPr>
            </w:pPr>
            <w:r w:rsidRPr="009E7B71">
              <w:rPr>
                <w:b/>
                <w:sz w:val="23"/>
                <w:szCs w:val="23"/>
              </w:rPr>
              <w:t xml:space="preserve">Faculty Member Applying for Leave (list names). List duration for each. </w:t>
            </w:r>
          </w:p>
        </w:tc>
        <w:tc>
          <w:tcPr>
            <w:tcW w:w="5040" w:type="dxa"/>
          </w:tcPr>
          <w:p w14:paraId="5B3CA255" w14:textId="77777777" w:rsidR="001A6E0C" w:rsidRPr="009E7B71" w:rsidRDefault="001A6E0C" w:rsidP="00D55851">
            <w:pPr>
              <w:rPr>
                <w:b/>
                <w:sz w:val="23"/>
                <w:szCs w:val="23"/>
              </w:rPr>
            </w:pPr>
            <w:r w:rsidRPr="009E7B71">
              <w:rPr>
                <w:b/>
                <w:sz w:val="23"/>
                <w:szCs w:val="23"/>
              </w:rPr>
              <w:t>Comments</w:t>
            </w:r>
          </w:p>
        </w:tc>
      </w:tr>
      <w:tr w:rsidR="001A6E0C" w14:paraId="1EA6B196" w14:textId="77777777" w:rsidTr="00D55851">
        <w:tc>
          <w:tcPr>
            <w:tcW w:w="3960" w:type="dxa"/>
          </w:tcPr>
          <w:p w14:paraId="0509A7B7" w14:textId="77777777" w:rsidR="001A6E0C" w:rsidRPr="009E7B71" w:rsidRDefault="001A6E0C" w:rsidP="00D55851">
            <w:pPr>
              <w:rPr>
                <w:sz w:val="23"/>
                <w:szCs w:val="23"/>
              </w:rPr>
            </w:pPr>
            <w:r w:rsidRPr="009E7B71">
              <w:rPr>
                <w:sz w:val="23"/>
                <w:szCs w:val="23"/>
              </w:rPr>
              <w:t>Institute for the Humanities</w:t>
            </w:r>
          </w:p>
        </w:tc>
        <w:tc>
          <w:tcPr>
            <w:tcW w:w="5400" w:type="dxa"/>
          </w:tcPr>
          <w:p w14:paraId="5E73D884" w14:textId="77777777" w:rsidR="001A6E0C" w:rsidRPr="009E7B71" w:rsidRDefault="001A6E0C" w:rsidP="001A6E0C">
            <w:pPr>
              <w:pStyle w:val="ListParagraph"/>
              <w:numPr>
                <w:ilvl w:val="0"/>
                <w:numId w:val="3"/>
              </w:numPr>
              <w:rPr>
                <w:sz w:val="23"/>
                <w:szCs w:val="23"/>
              </w:rPr>
            </w:pPr>
            <w:r w:rsidRPr="009E7B71">
              <w:rPr>
                <w:sz w:val="23"/>
                <w:szCs w:val="23"/>
              </w:rPr>
              <w:t xml:space="preserve"> </w:t>
            </w:r>
          </w:p>
          <w:p w14:paraId="1D463345" w14:textId="77777777" w:rsidR="001A6E0C" w:rsidRPr="009E7B71" w:rsidRDefault="001A6E0C" w:rsidP="001A6E0C">
            <w:pPr>
              <w:pStyle w:val="ListParagraph"/>
              <w:numPr>
                <w:ilvl w:val="0"/>
                <w:numId w:val="3"/>
              </w:numPr>
              <w:rPr>
                <w:sz w:val="23"/>
                <w:szCs w:val="23"/>
              </w:rPr>
            </w:pPr>
            <w:r w:rsidRPr="009E7B71">
              <w:rPr>
                <w:sz w:val="23"/>
                <w:szCs w:val="23"/>
              </w:rPr>
              <w:t xml:space="preserve"> </w:t>
            </w:r>
          </w:p>
          <w:p w14:paraId="2929A673" w14:textId="77777777" w:rsidR="001A6E0C" w:rsidRPr="009E7B71" w:rsidRDefault="001A6E0C" w:rsidP="001A6E0C">
            <w:pPr>
              <w:pStyle w:val="ListParagraph"/>
              <w:numPr>
                <w:ilvl w:val="0"/>
                <w:numId w:val="3"/>
              </w:numPr>
              <w:rPr>
                <w:sz w:val="23"/>
                <w:szCs w:val="23"/>
              </w:rPr>
            </w:pPr>
            <w:r w:rsidRPr="009E7B71">
              <w:rPr>
                <w:sz w:val="23"/>
                <w:szCs w:val="23"/>
              </w:rPr>
              <w:t xml:space="preserve"> </w:t>
            </w:r>
          </w:p>
          <w:p w14:paraId="3DE34F16" w14:textId="77777777" w:rsidR="001A6E0C" w:rsidRPr="009E7B71" w:rsidRDefault="001A6E0C" w:rsidP="001A6E0C">
            <w:pPr>
              <w:pStyle w:val="ListParagraph"/>
              <w:numPr>
                <w:ilvl w:val="0"/>
                <w:numId w:val="3"/>
              </w:numPr>
              <w:rPr>
                <w:sz w:val="23"/>
                <w:szCs w:val="23"/>
              </w:rPr>
            </w:pPr>
            <w:r w:rsidRPr="009E7B71">
              <w:rPr>
                <w:sz w:val="23"/>
                <w:szCs w:val="23"/>
              </w:rPr>
              <w:t xml:space="preserve"> </w:t>
            </w:r>
          </w:p>
          <w:p w14:paraId="545DD981" w14:textId="77777777" w:rsidR="001A6E0C" w:rsidRPr="009E7B71" w:rsidRDefault="001A6E0C" w:rsidP="001A6E0C">
            <w:pPr>
              <w:pStyle w:val="ListParagraph"/>
              <w:numPr>
                <w:ilvl w:val="0"/>
                <w:numId w:val="3"/>
              </w:numPr>
              <w:rPr>
                <w:sz w:val="23"/>
                <w:szCs w:val="23"/>
              </w:rPr>
            </w:pPr>
          </w:p>
          <w:p w14:paraId="2F6E13E3" w14:textId="77777777" w:rsidR="001A6E0C" w:rsidRPr="009E7B71" w:rsidRDefault="001A6E0C" w:rsidP="00D55851">
            <w:pPr>
              <w:pStyle w:val="ListParagraph"/>
              <w:rPr>
                <w:sz w:val="23"/>
                <w:szCs w:val="23"/>
              </w:rPr>
            </w:pPr>
          </w:p>
        </w:tc>
        <w:tc>
          <w:tcPr>
            <w:tcW w:w="5040" w:type="dxa"/>
          </w:tcPr>
          <w:p w14:paraId="2CFDC621" w14:textId="77777777" w:rsidR="001A6E0C" w:rsidRPr="009E7B71" w:rsidRDefault="001A6E0C" w:rsidP="00D55851">
            <w:pPr>
              <w:pStyle w:val="ListParagraph"/>
              <w:rPr>
                <w:sz w:val="23"/>
                <w:szCs w:val="23"/>
              </w:rPr>
            </w:pPr>
          </w:p>
        </w:tc>
      </w:tr>
      <w:tr w:rsidR="001A6E0C" w14:paraId="459BD533" w14:textId="77777777" w:rsidTr="00D55851">
        <w:tc>
          <w:tcPr>
            <w:tcW w:w="3960" w:type="dxa"/>
          </w:tcPr>
          <w:p w14:paraId="7BF799E9" w14:textId="77777777" w:rsidR="001A6E0C" w:rsidRPr="009E7B71" w:rsidRDefault="001A6E0C" w:rsidP="00D55851">
            <w:pPr>
              <w:rPr>
                <w:sz w:val="23"/>
                <w:szCs w:val="23"/>
              </w:rPr>
            </w:pPr>
            <w:r w:rsidRPr="009E7B71">
              <w:rPr>
                <w:sz w:val="23"/>
                <w:szCs w:val="23"/>
              </w:rPr>
              <w:t>Institute for Research on Race and Public Policy</w:t>
            </w:r>
          </w:p>
        </w:tc>
        <w:tc>
          <w:tcPr>
            <w:tcW w:w="5400" w:type="dxa"/>
          </w:tcPr>
          <w:p w14:paraId="64D8785A" w14:textId="77777777" w:rsidR="001A6E0C" w:rsidRPr="009E7B71" w:rsidRDefault="001A6E0C" w:rsidP="001A6E0C">
            <w:pPr>
              <w:pStyle w:val="ListParagraph"/>
              <w:numPr>
                <w:ilvl w:val="0"/>
                <w:numId w:val="4"/>
              </w:numPr>
              <w:rPr>
                <w:sz w:val="23"/>
                <w:szCs w:val="23"/>
              </w:rPr>
            </w:pPr>
            <w:r w:rsidRPr="009E7B71">
              <w:rPr>
                <w:sz w:val="23"/>
                <w:szCs w:val="23"/>
              </w:rPr>
              <w:t xml:space="preserve"> </w:t>
            </w:r>
          </w:p>
          <w:p w14:paraId="5F8E0683" w14:textId="77777777" w:rsidR="001A6E0C" w:rsidRPr="009E7B71" w:rsidRDefault="001A6E0C" w:rsidP="001A6E0C">
            <w:pPr>
              <w:pStyle w:val="ListParagraph"/>
              <w:numPr>
                <w:ilvl w:val="0"/>
                <w:numId w:val="4"/>
              </w:numPr>
              <w:rPr>
                <w:sz w:val="23"/>
                <w:szCs w:val="23"/>
              </w:rPr>
            </w:pPr>
            <w:r w:rsidRPr="009E7B71">
              <w:rPr>
                <w:sz w:val="23"/>
                <w:szCs w:val="23"/>
              </w:rPr>
              <w:t xml:space="preserve"> </w:t>
            </w:r>
          </w:p>
          <w:p w14:paraId="669CA60E" w14:textId="77777777" w:rsidR="001A6E0C" w:rsidRPr="009E7B71" w:rsidRDefault="001A6E0C" w:rsidP="001A6E0C">
            <w:pPr>
              <w:pStyle w:val="ListParagraph"/>
              <w:numPr>
                <w:ilvl w:val="0"/>
                <w:numId w:val="4"/>
              </w:numPr>
              <w:rPr>
                <w:sz w:val="23"/>
                <w:szCs w:val="23"/>
              </w:rPr>
            </w:pPr>
            <w:r w:rsidRPr="009E7B71">
              <w:rPr>
                <w:sz w:val="23"/>
                <w:szCs w:val="23"/>
              </w:rPr>
              <w:t xml:space="preserve"> </w:t>
            </w:r>
          </w:p>
          <w:p w14:paraId="229B5874" w14:textId="77777777" w:rsidR="001A6E0C" w:rsidRPr="009E7B71" w:rsidRDefault="001A6E0C" w:rsidP="001A6E0C">
            <w:pPr>
              <w:pStyle w:val="ListParagraph"/>
              <w:numPr>
                <w:ilvl w:val="0"/>
                <w:numId w:val="4"/>
              </w:numPr>
              <w:rPr>
                <w:sz w:val="23"/>
                <w:szCs w:val="23"/>
              </w:rPr>
            </w:pPr>
            <w:r w:rsidRPr="009E7B71">
              <w:rPr>
                <w:sz w:val="23"/>
                <w:szCs w:val="23"/>
              </w:rPr>
              <w:t xml:space="preserve"> </w:t>
            </w:r>
          </w:p>
          <w:p w14:paraId="3C9D2D29" w14:textId="77777777" w:rsidR="001A6E0C" w:rsidRPr="009E7B71" w:rsidRDefault="001A6E0C" w:rsidP="001A6E0C">
            <w:pPr>
              <w:pStyle w:val="ListParagraph"/>
              <w:numPr>
                <w:ilvl w:val="0"/>
                <w:numId w:val="4"/>
              </w:numPr>
              <w:rPr>
                <w:sz w:val="23"/>
                <w:szCs w:val="23"/>
              </w:rPr>
            </w:pPr>
          </w:p>
          <w:p w14:paraId="74DA619F" w14:textId="77777777" w:rsidR="001A6E0C" w:rsidRPr="009E7B71" w:rsidRDefault="001A6E0C" w:rsidP="00D55851">
            <w:pPr>
              <w:pStyle w:val="ListParagraph"/>
              <w:rPr>
                <w:sz w:val="23"/>
                <w:szCs w:val="23"/>
              </w:rPr>
            </w:pPr>
          </w:p>
        </w:tc>
        <w:tc>
          <w:tcPr>
            <w:tcW w:w="5040" w:type="dxa"/>
          </w:tcPr>
          <w:p w14:paraId="78E007E5" w14:textId="77777777" w:rsidR="001A6E0C" w:rsidRPr="009E7B71" w:rsidRDefault="001A6E0C" w:rsidP="00D55851">
            <w:pPr>
              <w:pStyle w:val="ListParagraph"/>
              <w:rPr>
                <w:sz w:val="23"/>
                <w:szCs w:val="23"/>
              </w:rPr>
            </w:pPr>
          </w:p>
        </w:tc>
      </w:tr>
      <w:tr w:rsidR="00085E98" w14:paraId="1D1C2227" w14:textId="77777777" w:rsidTr="00D55851">
        <w:tc>
          <w:tcPr>
            <w:tcW w:w="3960" w:type="dxa"/>
          </w:tcPr>
          <w:p w14:paraId="064EECDB" w14:textId="056B4DA1" w:rsidR="00085E98" w:rsidRPr="009E7B71" w:rsidRDefault="00085E98" w:rsidP="00D55851">
            <w:pPr>
              <w:rPr>
                <w:sz w:val="23"/>
                <w:szCs w:val="23"/>
              </w:rPr>
            </w:pPr>
            <w:r w:rsidRPr="009E7B71">
              <w:rPr>
                <w:sz w:val="23"/>
                <w:szCs w:val="23"/>
              </w:rPr>
              <w:t>Sabbatical</w:t>
            </w:r>
          </w:p>
        </w:tc>
        <w:tc>
          <w:tcPr>
            <w:tcW w:w="5400" w:type="dxa"/>
          </w:tcPr>
          <w:p w14:paraId="1CE1538B" w14:textId="77777777" w:rsidR="00085E98" w:rsidRPr="009E7B71" w:rsidRDefault="00085E98" w:rsidP="001A6E0C">
            <w:pPr>
              <w:pStyle w:val="ListParagraph"/>
              <w:numPr>
                <w:ilvl w:val="0"/>
                <w:numId w:val="5"/>
              </w:numPr>
              <w:rPr>
                <w:sz w:val="23"/>
                <w:szCs w:val="23"/>
              </w:rPr>
            </w:pPr>
            <w:r w:rsidRPr="009E7B71">
              <w:rPr>
                <w:sz w:val="23"/>
                <w:szCs w:val="23"/>
              </w:rPr>
              <w:t xml:space="preserve"> </w:t>
            </w:r>
          </w:p>
          <w:p w14:paraId="0B4EC800" w14:textId="77777777" w:rsidR="00085E98" w:rsidRPr="009E7B71" w:rsidRDefault="00085E98" w:rsidP="001A6E0C">
            <w:pPr>
              <w:pStyle w:val="ListParagraph"/>
              <w:numPr>
                <w:ilvl w:val="0"/>
                <w:numId w:val="5"/>
              </w:numPr>
              <w:rPr>
                <w:sz w:val="23"/>
                <w:szCs w:val="23"/>
              </w:rPr>
            </w:pPr>
            <w:r w:rsidRPr="009E7B71">
              <w:rPr>
                <w:sz w:val="23"/>
                <w:szCs w:val="23"/>
              </w:rPr>
              <w:t xml:space="preserve"> </w:t>
            </w:r>
          </w:p>
          <w:p w14:paraId="685B6CEF" w14:textId="77777777" w:rsidR="00085E98" w:rsidRPr="009E7B71" w:rsidRDefault="00085E98" w:rsidP="001A6E0C">
            <w:pPr>
              <w:pStyle w:val="ListParagraph"/>
              <w:numPr>
                <w:ilvl w:val="0"/>
                <w:numId w:val="5"/>
              </w:numPr>
              <w:rPr>
                <w:sz w:val="23"/>
                <w:szCs w:val="23"/>
              </w:rPr>
            </w:pPr>
            <w:r w:rsidRPr="009E7B71">
              <w:rPr>
                <w:sz w:val="23"/>
                <w:szCs w:val="23"/>
              </w:rPr>
              <w:t xml:space="preserve"> </w:t>
            </w:r>
          </w:p>
          <w:p w14:paraId="166EEADD" w14:textId="77777777" w:rsidR="00085E98" w:rsidRPr="009E7B71" w:rsidRDefault="00085E98" w:rsidP="001A6E0C">
            <w:pPr>
              <w:pStyle w:val="ListParagraph"/>
              <w:numPr>
                <w:ilvl w:val="0"/>
                <w:numId w:val="5"/>
              </w:numPr>
              <w:rPr>
                <w:sz w:val="23"/>
                <w:szCs w:val="23"/>
              </w:rPr>
            </w:pPr>
            <w:r w:rsidRPr="009E7B71">
              <w:rPr>
                <w:sz w:val="23"/>
                <w:szCs w:val="23"/>
              </w:rPr>
              <w:t xml:space="preserve"> </w:t>
            </w:r>
          </w:p>
          <w:p w14:paraId="3834D230" w14:textId="77777777" w:rsidR="00085E98" w:rsidRPr="009E7B71" w:rsidRDefault="00085E98" w:rsidP="001A6E0C">
            <w:pPr>
              <w:pStyle w:val="ListParagraph"/>
              <w:numPr>
                <w:ilvl w:val="0"/>
                <w:numId w:val="5"/>
              </w:numPr>
              <w:rPr>
                <w:sz w:val="23"/>
                <w:szCs w:val="23"/>
              </w:rPr>
            </w:pPr>
          </w:p>
          <w:p w14:paraId="5D70543A" w14:textId="77777777" w:rsidR="00085E98" w:rsidRPr="009E7B71" w:rsidRDefault="00085E98" w:rsidP="00D55851">
            <w:pPr>
              <w:rPr>
                <w:sz w:val="23"/>
                <w:szCs w:val="23"/>
              </w:rPr>
            </w:pPr>
          </w:p>
        </w:tc>
        <w:tc>
          <w:tcPr>
            <w:tcW w:w="5040" w:type="dxa"/>
          </w:tcPr>
          <w:p w14:paraId="395C1847" w14:textId="77777777" w:rsidR="00085E98" w:rsidRPr="009E7B71" w:rsidRDefault="00085E98" w:rsidP="00D55851">
            <w:pPr>
              <w:pStyle w:val="ListParagraph"/>
              <w:rPr>
                <w:sz w:val="23"/>
                <w:szCs w:val="23"/>
              </w:rPr>
            </w:pPr>
          </w:p>
        </w:tc>
      </w:tr>
      <w:tr w:rsidR="00085E98" w14:paraId="52F7093F" w14:textId="77777777" w:rsidTr="00D55851">
        <w:tc>
          <w:tcPr>
            <w:tcW w:w="3960" w:type="dxa"/>
          </w:tcPr>
          <w:p w14:paraId="559E3BBD" w14:textId="77777777" w:rsidR="00085E98" w:rsidRPr="009E7B71" w:rsidRDefault="00085E98" w:rsidP="00D55851">
            <w:pPr>
              <w:rPr>
                <w:sz w:val="23"/>
                <w:szCs w:val="23"/>
              </w:rPr>
            </w:pPr>
            <w:r w:rsidRPr="009E7B71">
              <w:rPr>
                <w:sz w:val="23"/>
                <w:szCs w:val="23"/>
              </w:rPr>
              <w:t>External Fellowship (please list all)</w:t>
            </w:r>
          </w:p>
          <w:p w14:paraId="32669655" w14:textId="77777777" w:rsidR="00085E98" w:rsidRPr="009E7B71" w:rsidRDefault="00085E98" w:rsidP="00D55851">
            <w:pPr>
              <w:rPr>
                <w:sz w:val="23"/>
                <w:szCs w:val="23"/>
              </w:rPr>
            </w:pPr>
          </w:p>
          <w:p w14:paraId="24A1F819" w14:textId="77777777" w:rsidR="00085E98" w:rsidRPr="009E7B71" w:rsidRDefault="00085E98" w:rsidP="00D55851">
            <w:pPr>
              <w:rPr>
                <w:sz w:val="23"/>
                <w:szCs w:val="23"/>
              </w:rPr>
            </w:pPr>
          </w:p>
          <w:p w14:paraId="5B56FB26" w14:textId="008DC134" w:rsidR="00085E98" w:rsidRPr="009E7B71" w:rsidRDefault="00085E98" w:rsidP="00D55851">
            <w:pPr>
              <w:rPr>
                <w:sz w:val="23"/>
                <w:szCs w:val="23"/>
              </w:rPr>
            </w:pPr>
          </w:p>
        </w:tc>
        <w:tc>
          <w:tcPr>
            <w:tcW w:w="5400" w:type="dxa"/>
          </w:tcPr>
          <w:p w14:paraId="32EDB77F" w14:textId="77777777" w:rsidR="00085E98" w:rsidRPr="009E7B71" w:rsidRDefault="00085E98" w:rsidP="001A6E0C">
            <w:pPr>
              <w:pStyle w:val="ListParagraph"/>
              <w:numPr>
                <w:ilvl w:val="0"/>
                <w:numId w:val="6"/>
              </w:numPr>
              <w:rPr>
                <w:sz w:val="23"/>
                <w:szCs w:val="23"/>
              </w:rPr>
            </w:pPr>
            <w:r w:rsidRPr="009E7B71">
              <w:rPr>
                <w:sz w:val="23"/>
                <w:szCs w:val="23"/>
              </w:rPr>
              <w:t xml:space="preserve"> </w:t>
            </w:r>
          </w:p>
          <w:p w14:paraId="64A5630B" w14:textId="77777777" w:rsidR="00085E98" w:rsidRPr="009E7B71" w:rsidRDefault="00085E98" w:rsidP="001A6E0C">
            <w:pPr>
              <w:pStyle w:val="ListParagraph"/>
              <w:numPr>
                <w:ilvl w:val="0"/>
                <w:numId w:val="6"/>
              </w:numPr>
              <w:rPr>
                <w:sz w:val="23"/>
                <w:szCs w:val="23"/>
              </w:rPr>
            </w:pPr>
            <w:r w:rsidRPr="009E7B71">
              <w:rPr>
                <w:sz w:val="23"/>
                <w:szCs w:val="23"/>
              </w:rPr>
              <w:t xml:space="preserve"> </w:t>
            </w:r>
          </w:p>
          <w:p w14:paraId="37D58A05" w14:textId="77777777" w:rsidR="00085E98" w:rsidRPr="009E7B71" w:rsidRDefault="00085E98" w:rsidP="001A6E0C">
            <w:pPr>
              <w:pStyle w:val="ListParagraph"/>
              <w:numPr>
                <w:ilvl w:val="0"/>
                <w:numId w:val="6"/>
              </w:numPr>
              <w:rPr>
                <w:sz w:val="23"/>
                <w:szCs w:val="23"/>
              </w:rPr>
            </w:pPr>
            <w:r w:rsidRPr="009E7B71">
              <w:rPr>
                <w:sz w:val="23"/>
                <w:szCs w:val="23"/>
              </w:rPr>
              <w:t xml:space="preserve"> </w:t>
            </w:r>
          </w:p>
          <w:p w14:paraId="161CA04F" w14:textId="77777777" w:rsidR="00085E98" w:rsidRPr="009E7B71" w:rsidRDefault="00085E98" w:rsidP="001A6E0C">
            <w:pPr>
              <w:pStyle w:val="ListParagraph"/>
              <w:numPr>
                <w:ilvl w:val="0"/>
                <w:numId w:val="6"/>
              </w:numPr>
              <w:rPr>
                <w:sz w:val="23"/>
                <w:szCs w:val="23"/>
              </w:rPr>
            </w:pPr>
            <w:r w:rsidRPr="009E7B71">
              <w:rPr>
                <w:sz w:val="23"/>
                <w:szCs w:val="23"/>
              </w:rPr>
              <w:t xml:space="preserve"> </w:t>
            </w:r>
          </w:p>
          <w:p w14:paraId="633EBCE8" w14:textId="77777777" w:rsidR="00085E98" w:rsidRPr="009E7B71" w:rsidRDefault="00085E98" w:rsidP="001A6E0C">
            <w:pPr>
              <w:pStyle w:val="ListParagraph"/>
              <w:numPr>
                <w:ilvl w:val="0"/>
                <w:numId w:val="6"/>
              </w:numPr>
              <w:rPr>
                <w:sz w:val="23"/>
                <w:szCs w:val="23"/>
              </w:rPr>
            </w:pPr>
            <w:r w:rsidRPr="009E7B71">
              <w:rPr>
                <w:sz w:val="23"/>
                <w:szCs w:val="23"/>
              </w:rPr>
              <w:t xml:space="preserve"> </w:t>
            </w:r>
          </w:p>
          <w:p w14:paraId="78E1F1AF" w14:textId="77777777" w:rsidR="00085E98" w:rsidRPr="009E7B71" w:rsidRDefault="00085E98" w:rsidP="00D55851">
            <w:pPr>
              <w:rPr>
                <w:sz w:val="23"/>
                <w:szCs w:val="23"/>
              </w:rPr>
            </w:pPr>
          </w:p>
        </w:tc>
        <w:tc>
          <w:tcPr>
            <w:tcW w:w="5040" w:type="dxa"/>
          </w:tcPr>
          <w:p w14:paraId="0F01CBE0" w14:textId="77777777" w:rsidR="00085E98" w:rsidRPr="009E7B71" w:rsidRDefault="00085E98" w:rsidP="00D55851">
            <w:pPr>
              <w:jc w:val="center"/>
              <w:rPr>
                <w:sz w:val="23"/>
                <w:szCs w:val="23"/>
              </w:rPr>
            </w:pPr>
          </w:p>
        </w:tc>
      </w:tr>
      <w:tr w:rsidR="00085E98" w14:paraId="1AEB5484" w14:textId="77777777" w:rsidTr="00D55851">
        <w:tc>
          <w:tcPr>
            <w:tcW w:w="3960" w:type="dxa"/>
          </w:tcPr>
          <w:p w14:paraId="7407BC3D" w14:textId="5503BCA1" w:rsidR="00085E98" w:rsidRPr="009E7B71" w:rsidRDefault="00085E98" w:rsidP="00D55851">
            <w:pPr>
              <w:rPr>
                <w:sz w:val="23"/>
                <w:szCs w:val="23"/>
              </w:rPr>
            </w:pPr>
            <w:r w:rsidRPr="009E7B71">
              <w:rPr>
                <w:sz w:val="23"/>
                <w:szCs w:val="23"/>
              </w:rPr>
              <w:t>Other Leaves</w:t>
            </w:r>
          </w:p>
        </w:tc>
        <w:tc>
          <w:tcPr>
            <w:tcW w:w="5400" w:type="dxa"/>
          </w:tcPr>
          <w:p w14:paraId="67CD6F16" w14:textId="77777777" w:rsidR="00085E98" w:rsidRPr="009E7B71" w:rsidRDefault="00085E98" w:rsidP="001A6E0C">
            <w:pPr>
              <w:pStyle w:val="ListParagraph"/>
              <w:numPr>
                <w:ilvl w:val="0"/>
                <w:numId w:val="7"/>
              </w:numPr>
              <w:rPr>
                <w:sz w:val="23"/>
                <w:szCs w:val="23"/>
              </w:rPr>
            </w:pPr>
            <w:r w:rsidRPr="009E7B71">
              <w:rPr>
                <w:sz w:val="23"/>
                <w:szCs w:val="23"/>
              </w:rPr>
              <w:t xml:space="preserve"> </w:t>
            </w:r>
          </w:p>
          <w:p w14:paraId="4F2B93CE" w14:textId="77777777" w:rsidR="00085E98" w:rsidRPr="009E7B71" w:rsidRDefault="00085E98" w:rsidP="001A6E0C">
            <w:pPr>
              <w:pStyle w:val="ListParagraph"/>
              <w:numPr>
                <w:ilvl w:val="0"/>
                <w:numId w:val="7"/>
              </w:numPr>
              <w:rPr>
                <w:sz w:val="23"/>
                <w:szCs w:val="23"/>
              </w:rPr>
            </w:pPr>
            <w:r w:rsidRPr="009E7B71">
              <w:rPr>
                <w:sz w:val="23"/>
                <w:szCs w:val="23"/>
              </w:rPr>
              <w:t xml:space="preserve"> </w:t>
            </w:r>
          </w:p>
          <w:p w14:paraId="55D2267E" w14:textId="77777777" w:rsidR="00085E98" w:rsidRPr="009E7B71" w:rsidRDefault="00085E98" w:rsidP="001A6E0C">
            <w:pPr>
              <w:pStyle w:val="ListParagraph"/>
              <w:numPr>
                <w:ilvl w:val="0"/>
                <w:numId w:val="7"/>
              </w:numPr>
              <w:rPr>
                <w:sz w:val="23"/>
                <w:szCs w:val="23"/>
              </w:rPr>
            </w:pPr>
            <w:r w:rsidRPr="009E7B71">
              <w:rPr>
                <w:sz w:val="23"/>
                <w:szCs w:val="23"/>
              </w:rPr>
              <w:t xml:space="preserve">  </w:t>
            </w:r>
          </w:p>
          <w:p w14:paraId="7A1B95BF" w14:textId="77777777" w:rsidR="00085E98" w:rsidRPr="009E7B71" w:rsidRDefault="00085E98" w:rsidP="001A6E0C">
            <w:pPr>
              <w:pStyle w:val="ListParagraph"/>
              <w:numPr>
                <w:ilvl w:val="0"/>
                <w:numId w:val="7"/>
              </w:numPr>
              <w:rPr>
                <w:sz w:val="23"/>
                <w:szCs w:val="23"/>
              </w:rPr>
            </w:pPr>
            <w:r w:rsidRPr="009E7B71">
              <w:rPr>
                <w:sz w:val="23"/>
                <w:szCs w:val="23"/>
              </w:rPr>
              <w:t xml:space="preserve"> </w:t>
            </w:r>
          </w:p>
          <w:p w14:paraId="0F4CC8C2" w14:textId="77777777" w:rsidR="00085E98" w:rsidRPr="009E7B71" w:rsidRDefault="00085E98" w:rsidP="001A6E0C">
            <w:pPr>
              <w:pStyle w:val="ListParagraph"/>
              <w:numPr>
                <w:ilvl w:val="0"/>
                <w:numId w:val="7"/>
              </w:numPr>
              <w:rPr>
                <w:sz w:val="23"/>
                <w:szCs w:val="23"/>
              </w:rPr>
            </w:pPr>
            <w:r w:rsidRPr="009E7B71">
              <w:rPr>
                <w:sz w:val="23"/>
                <w:szCs w:val="23"/>
              </w:rPr>
              <w:t xml:space="preserve"> </w:t>
            </w:r>
          </w:p>
        </w:tc>
        <w:tc>
          <w:tcPr>
            <w:tcW w:w="5040" w:type="dxa"/>
          </w:tcPr>
          <w:p w14:paraId="0FBE846F" w14:textId="77777777" w:rsidR="00085E98" w:rsidRPr="009E7B71" w:rsidRDefault="00085E98" w:rsidP="00D55851">
            <w:pPr>
              <w:jc w:val="center"/>
              <w:rPr>
                <w:sz w:val="23"/>
                <w:szCs w:val="23"/>
              </w:rPr>
            </w:pPr>
          </w:p>
        </w:tc>
      </w:tr>
    </w:tbl>
    <w:p w14:paraId="466DDC5E" w14:textId="77777777" w:rsidR="001A6E0C" w:rsidRDefault="001A6E0C" w:rsidP="001A6E0C"/>
    <w:p w14:paraId="7FABCE80" w14:textId="77777777" w:rsidR="001A6E0C" w:rsidRDefault="001A6E0C" w:rsidP="001A6E0C"/>
    <w:p w14:paraId="7D1DEF7F" w14:textId="77777777" w:rsidR="001A6E0C" w:rsidRDefault="001A6E0C" w:rsidP="001A6E0C">
      <w:r>
        <w:t>Total number of courses taught in AY 20/21 if no TT faculty member were on leave: _____</w:t>
      </w:r>
    </w:p>
    <w:p w14:paraId="0079C3AA" w14:textId="77777777" w:rsidR="001A6E0C" w:rsidRDefault="001A6E0C" w:rsidP="001A6E0C"/>
    <w:p w14:paraId="5A541338" w14:textId="77777777" w:rsidR="001A6E0C" w:rsidRDefault="001A6E0C" w:rsidP="001A6E0C">
      <w:r>
        <w:t>Number of Course Releases due to Sabbatical or Fellowships at the Institute for the Humanities or IRRPP: _______</w:t>
      </w:r>
    </w:p>
    <w:p w14:paraId="6672299A" w14:textId="77777777" w:rsidR="001A6E0C" w:rsidRDefault="001A6E0C" w:rsidP="001A6E0C"/>
    <w:p w14:paraId="44B2F194" w14:textId="4363866C" w:rsidR="001A6E0C" w:rsidRDefault="001A6E0C" w:rsidP="001A6E0C">
      <w:r>
        <w:t>Percentage of Course Reductions: _____</w:t>
      </w:r>
    </w:p>
    <w:p w14:paraId="1FEAA58A" w14:textId="5CDC9C8B" w:rsidR="001A6E0C" w:rsidRDefault="001A6E0C" w:rsidP="001A6E0C"/>
    <w:p w14:paraId="166E638B" w14:textId="23ED9AFF" w:rsidR="001A6E0C" w:rsidRDefault="001A6E0C" w:rsidP="001A6E0C"/>
    <w:p w14:paraId="6D5FF7C2" w14:textId="77777777" w:rsidR="001A6E0C" w:rsidRDefault="001A6E0C" w:rsidP="001A6E0C"/>
    <w:p w14:paraId="07DD72C2" w14:textId="77777777" w:rsidR="001A6E0C" w:rsidRDefault="001A6E0C" w:rsidP="001A6E0C">
      <w:r>
        <w:t>Other course releases already in place (e.g. departmental administrative appointments). List details:</w:t>
      </w:r>
    </w:p>
    <w:p w14:paraId="558824DD" w14:textId="77777777" w:rsidR="001A6E0C" w:rsidRDefault="001A6E0C" w:rsidP="001A6E0C">
      <w:pPr>
        <w:pStyle w:val="ListParagraph"/>
        <w:numPr>
          <w:ilvl w:val="0"/>
          <w:numId w:val="9"/>
        </w:numPr>
      </w:pPr>
      <w:r>
        <w:t xml:space="preserve"> </w:t>
      </w:r>
    </w:p>
    <w:p w14:paraId="62FB0873" w14:textId="77777777" w:rsidR="001A6E0C" w:rsidRDefault="001A6E0C" w:rsidP="001A6E0C">
      <w:pPr>
        <w:pStyle w:val="ListParagraph"/>
        <w:numPr>
          <w:ilvl w:val="0"/>
          <w:numId w:val="9"/>
        </w:numPr>
      </w:pPr>
      <w:r>
        <w:t xml:space="preserve"> </w:t>
      </w:r>
    </w:p>
    <w:p w14:paraId="53801FA2" w14:textId="77777777" w:rsidR="001A6E0C" w:rsidRDefault="001A6E0C" w:rsidP="001A6E0C">
      <w:pPr>
        <w:pStyle w:val="ListParagraph"/>
        <w:numPr>
          <w:ilvl w:val="0"/>
          <w:numId w:val="9"/>
        </w:numPr>
      </w:pPr>
      <w:r>
        <w:t xml:space="preserve"> </w:t>
      </w:r>
    </w:p>
    <w:p w14:paraId="754A6D5A" w14:textId="77777777" w:rsidR="001A6E0C" w:rsidRDefault="001A6E0C" w:rsidP="001A6E0C">
      <w:pPr>
        <w:pStyle w:val="ListParagraph"/>
        <w:numPr>
          <w:ilvl w:val="0"/>
          <w:numId w:val="9"/>
        </w:numPr>
      </w:pPr>
    </w:p>
    <w:p w14:paraId="5EDDC015" w14:textId="77777777" w:rsidR="001A6E0C" w:rsidRDefault="001A6E0C" w:rsidP="001A6E0C"/>
    <w:p w14:paraId="7C1ED9B1" w14:textId="77777777" w:rsidR="001A6E0C" w:rsidRPr="00833EEA" w:rsidRDefault="001A6E0C" w:rsidP="001A6E0C">
      <w:pPr>
        <w:rPr>
          <w:b/>
        </w:rPr>
      </w:pPr>
      <w:r w:rsidRPr="00833EEA">
        <w:rPr>
          <w:b/>
        </w:rPr>
        <w:t xml:space="preserve">I need to request replacement funds from the College in order to cover the courses necessary for students’ progress to degree:  </w:t>
      </w:r>
    </w:p>
    <w:p w14:paraId="46924300" w14:textId="77777777" w:rsidR="001A6E0C" w:rsidRPr="00833EEA" w:rsidRDefault="001A6E0C" w:rsidP="001A6E0C">
      <w:pPr>
        <w:pStyle w:val="ListParagraph"/>
        <w:rPr>
          <w:b/>
        </w:rPr>
      </w:pPr>
    </w:p>
    <w:p w14:paraId="74213FD2" w14:textId="77777777" w:rsidR="001A6E0C" w:rsidRPr="00833EEA" w:rsidRDefault="001A6E0C" w:rsidP="001A6E0C">
      <w:pPr>
        <w:pStyle w:val="ListParagraph"/>
        <w:numPr>
          <w:ilvl w:val="0"/>
          <w:numId w:val="1"/>
        </w:numPr>
        <w:rPr>
          <w:b/>
        </w:rPr>
      </w:pPr>
      <w:r w:rsidRPr="00833EEA">
        <w:rPr>
          <w:b/>
        </w:rPr>
        <w:t>Yes (list courses)</w:t>
      </w:r>
    </w:p>
    <w:p w14:paraId="3A9A5FEA" w14:textId="77777777" w:rsidR="001A6E0C" w:rsidRPr="00833EEA" w:rsidRDefault="001A6E0C" w:rsidP="001A6E0C">
      <w:pPr>
        <w:pStyle w:val="ListParagraph"/>
        <w:numPr>
          <w:ilvl w:val="0"/>
          <w:numId w:val="1"/>
        </w:numPr>
        <w:rPr>
          <w:b/>
        </w:rPr>
      </w:pPr>
      <w:r w:rsidRPr="00833EEA">
        <w:rPr>
          <w:b/>
        </w:rPr>
        <w:t>No</w:t>
      </w:r>
    </w:p>
    <w:p w14:paraId="75B24E97" w14:textId="77777777" w:rsidR="001A6E0C" w:rsidRDefault="001A6E0C"/>
    <w:sectPr w:rsidR="001A6E0C" w:rsidSect="009E7B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D326" w14:textId="77777777" w:rsidR="00766C41" w:rsidRDefault="00766C41" w:rsidP="00550619">
      <w:r>
        <w:separator/>
      </w:r>
    </w:p>
  </w:endnote>
  <w:endnote w:type="continuationSeparator" w:id="0">
    <w:p w14:paraId="180BDE14" w14:textId="77777777" w:rsidR="00766C41" w:rsidRDefault="00766C41" w:rsidP="0055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AC8C" w14:textId="77777777" w:rsidR="00766C41" w:rsidRDefault="00766C41" w:rsidP="00550619">
      <w:r>
        <w:separator/>
      </w:r>
    </w:p>
  </w:footnote>
  <w:footnote w:type="continuationSeparator" w:id="0">
    <w:p w14:paraId="223F7BAF" w14:textId="77777777" w:rsidR="00766C41" w:rsidRDefault="00766C41" w:rsidP="005506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11D"/>
    <w:multiLevelType w:val="hybridMultilevel"/>
    <w:tmpl w:val="FA7E3B90"/>
    <w:lvl w:ilvl="0" w:tplc="6FB84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95CCE"/>
    <w:multiLevelType w:val="hybridMultilevel"/>
    <w:tmpl w:val="6BFC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7592"/>
    <w:multiLevelType w:val="hybridMultilevel"/>
    <w:tmpl w:val="F68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7277"/>
    <w:multiLevelType w:val="hybridMultilevel"/>
    <w:tmpl w:val="5FD4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4252D"/>
    <w:multiLevelType w:val="hybridMultilevel"/>
    <w:tmpl w:val="FC2E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82CE5"/>
    <w:multiLevelType w:val="hybridMultilevel"/>
    <w:tmpl w:val="0FB6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9297C"/>
    <w:multiLevelType w:val="hybridMultilevel"/>
    <w:tmpl w:val="CA2A3F0A"/>
    <w:lvl w:ilvl="0" w:tplc="21D2DFA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96EAE"/>
    <w:multiLevelType w:val="hybridMultilevel"/>
    <w:tmpl w:val="B8E2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82A5E"/>
    <w:multiLevelType w:val="hybridMultilevel"/>
    <w:tmpl w:val="926A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8F"/>
    <w:rsid w:val="00071991"/>
    <w:rsid w:val="00074256"/>
    <w:rsid w:val="00085E98"/>
    <w:rsid w:val="000A2244"/>
    <w:rsid w:val="000E52EE"/>
    <w:rsid w:val="000F6FEA"/>
    <w:rsid w:val="001A6E0C"/>
    <w:rsid w:val="002B2D6A"/>
    <w:rsid w:val="002D248F"/>
    <w:rsid w:val="003228A4"/>
    <w:rsid w:val="0037311C"/>
    <w:rsid w:val="00425627"/>
    <w:rsid w:val="00441067"/>
    <w:rsid w:val="00443D8C"/>
    <w:rsid w:val="004B5FFD"/>
    <w:rsid w:val="004E3484"/>
    <w:rsid w:val="00550619"/>
    <w:rsid w:val="00570DD0"/>
    <w:rsid w:val="005777D2"/>
    <w:rsid w:val="005F7CA7"/>
    <w:rsid w:val="006047F3"/>
    <w:rsid w:val="006A4070"/>
    <w:rsid w:val="007365D7"/>
    <w:rsid w:val="007423F1"/>
    <w:rsid w:val="00766C41"/>
    <w:rsid w:val="0077571B"/>
    <w:rsid w:val="007D0733"/>
    <w:rsid w:val="007D3C7B"/>
    <w:rsid w:val="00843840"/>
    <w:rsid w:val="008A55A5"/>
    <w:rsid w:val="008C0F00"/>
    <w:rsid w:val="008C4277"/>
    <w:rsid w:val="008D5892"/>
    <w:rsid w:val="009E7B71"/>
    <w:rsid w:val="00A045D4"/>
    <w:rsid w:val="00A07627"/>
    <w:rsid w:val="00A6333C"/>
    <w:rsid w:val="00AE3A62"/>
    <w:rsid w:val="00B124AA"/>
    <w:rsid w:val="00B75C3F"/>
    <w:rsid w:val="00BA6576"/>
    <w:rsid w:val="00BB6415"/>
    <w:rsid w:val="00C106A1"/>
    <w:rsid w:val="00C57BE1"/>
    <w:rsid w:val="00C73BF4"/>
    <w:rsid w:val="00CE00CA"/>
    <w:rsid w:val="00D702B3"/>
    <w:rsid w:val="00DC13F4"/>
    <w:rsid w:val="00E321EE"/>
    <w:rsid w:val="00E55AEE"/>
    <w:rsid w:val="00EE4B18"/>
    <w:rsid w:val="00F975E2"/>
    <w:rsid w:val="00FB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9FFC"/>
  <w14:defaultImageDpi w14:val="32767"/>
  <w15:chartTrackingRefBased/>
  <w15:docId w15:val="{E04E632C-C3FD-C64F-94ED-9551BE99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8F"/>
    <w:pPr>
      <w:ind w:left="720"/>
      <w:contextualSpacing/>
    </w:pPr>
  </w:style>
  <w:style w:type="paragraph" w:styleId="BalloonText">
    <w:name w:val="Balloon Text"/>
    <w:basedOn w:val="Normal"/>
    <w:link w:val="BalloonTextChar"/>
    <w:uiPriority w:val="99"/>
    <w:semiHidden/>
    <w:unhideWhenUsed/>
    <w:rsid w:val="000F6F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FEA"/>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550619"/>
    <w:pPr>
      <w:tabs>
        <w:tab w:val="center" w:pos="4680"/>
        <w:tab w:val="right" w:pos="9360"/>
      </w:tabs>
    </w:pPr>
  </w:style>
  <w:style w:type="character" w:customStyle="1" w:styleId="HeaderChar">
    <w:name w:val="Header Char"/>
    <w:basedOn w:val="DefaultParagraphFont"/>
    <w:link w:val="Header"/>
    <w:uiPriority w:val="99"/>
    <w:rsid w:val="00550619"/>
    <w:rPr>
      <w:rFonts w:eastAsiaTheme="minorEastAsia"/>
    </w:rPr>
  </w:style>
  <w:style w:type="paragraph" w:styleId="Footer">
    <w:name w:val="footer"/>
    <w:basedOn w:val="Normal"/>
    <w:link w:val="FooterChar"/>
    <w:uiPriority w:val="99"/>
    <w:unhideWhenUsed/>
    <w:rsid w:val="00550619"/>
    <w:pPr>
      <w:tabs>
        <w:tab w:val="center" w:pos="4680"/>
        <w:tab w:val="right" w:pos="9360"/>
      </w:tabs>
    </w:pPr>
  </w:style>
  <w:style w:type="character" w:customStyle="1" w:styleId="FooterChar">
    <w:name w:val="Footer Char"/>
    <w:basedOn w:val="DefaultParagraphFont"/>
    <w:link w:val="Footer"/>
    <w:uiPriority w:val="99"/>
    <w:rsid w:val="00550619"/>
    <w:rPr>
      <w:rFonts w:eastAsiaTheme="minorEastAsia"/>
    </w:rPr>
  </w:style>
  <w:style w:type="paragraph" w:styleId="NormalWeb">
    <w:name w:val="Normal (Web)"/>
    <w:basedOn w:val="Normal"/>
    <w:uiPriority w:val="99"/>
    <w:semiHidden/>
    <w:unhideWhenUsed/>
    <w:rsid w:val="00A045D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Herget, Agnes</dc:creator>
  <cp:keywords/>
  <dc:description/>
  <cp:lastModifiedBy>Kirby, Jannie Marie</cp:lastModifiedBy>
  <cp:revision>2</cp:revision>
  <cp:lastPrinted>2019-01-17T20:16:00Z</cp:lastPrinted>
  <dcterms:created xsi:type="dcterms:W3CDTF">2019-02-21T22:28:00Z</dcterms:created>
  <dcterms:modified xsi:type="dcterms:W3CDTF">2019-02-21T22:28:00Z</dcterms:modified>
</cp:coreProperties>
</file>